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2 Besluitenlijsten Presidium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30-01-2025 15:20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08-02-2024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19-07-2024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09-12-2024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8" meta:object-count="0" meta:page-count="6" meta:paragraph-count="287" meta:word-count="598" meta:character-count="4322" meta:non-whitespace-character-count="40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