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2 Besluitenlijsten Presidium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30-01-2025 15:20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08-02-2024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19-07-2024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09-12-2024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8" meta:object-count="0" meta:page-count="6" meta:paragraph-count="287" meta:word-count="598" meta:character-count="4322" meta:non-whitespace-character-count="4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