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2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02:14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51" text:style-name="Internet_20_link" text:visited-style-name="Visited_20_Internet_20_Link">
              <text:span text:style-name="ListLabel_20_28">
                <text:span text:style-name="T8">1 07. juli en augustus 2020 - raad 29 september 2020</text:span>
              </text:span>
            </text:a>
          </text:p>
        </text:list-item>
        <text:list-item>
          <text:p text:style-name="P2" loext:marker-style-name="T5">
            <text:a xlink:type="simple" xlink:href="#150" text:style-name="Internet_20_link" text:visited-style-name="Visited_20_Internet_20_Link">
              <text:span text:style-name="ListLabel_20_28">
                <text:span text:style-name="T8">2 07- juli 2020 - raad 14 juli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1"/>
        07. juli en augustus 2020 - raad 29 september 2020
        <text:bookmark-end text:name="151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21-09-2020 09:34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VNG - Lbr. 20_054 - Verbeteragenda hulpmiddelen van start_ oproep aan gemeenten - 20200715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1-VNG-Lbr-20-054-Verbeteragenda-hulpmiddelen-van-start-oproep-aan-gemeenten-202007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Regioplatform Woningcorporaties Utrecht - RWU Regionale Corporatiemonitor 2020 - 20200715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2-Regioplatform-Woningcorporaties-Utrecht-RWU-Regionale-Corporatiemonitor-2020-202007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Basisteam Basisinkomen Amsterdam - Kinderopvangtoeslag affaire _ Project 1044 - 2020075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3-Basisteam-Basisinkomen-Amsterdam-Kinderopvangtoeslag-affaire-Project-1044-202007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VNG - Rapport AEF financiële consequenties corona voor gemeenten - 20200715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VNG-Rapport-AEF-financiele-consequenties-corona-voor-gemeenten-202007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G-01 GGDrU - Raadsinformatiebrief Hervatten reguliere taken GGDrU - 20200715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1-GGDrU-Raadsinformatiebrief-Hervatten-reguliere-taken-GGDrU-202007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A-05 VNG - Ledennieuwsbrief coronacrisis nr 17
              <text:span text:style-name="T3"/>
            </text:p>
            <text:p text:style-name="P7"/>
          </table:table-cell>
          <table:table-cell table:style-name="Table4.A2" office:value-type="string">
            <text:p text:style-name="P8">17-07-2020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05-VNG-Ledennieuwsbrief-coronacrisis-nr-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A-06 VNG - Ledennieuwsbrief - Stand van zaken PGB2.0-systeem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6-VNG-Ledennieuwsbrief-Stand-van-zaken-PGB2-0-systee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A-07 - Raad Nieuwegein - Brief + motie aan U16 raden inz. regionaal gelijkere instroom mbt wonen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7-Raad-Nieuwegein-Brief-motie-aan-U16-raden-inz-regionaal-gelijkere-instroom-mbt-wo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A-08 Gemeente Utrecht - Motie Bindende afspraken woningen maatschappelijke opvang beschermd wonen U16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8-Gemeente-Utrecht-Motie-Bindende-afspraken-woningen-maatschappelijke-opvang-beschermd-wonen-U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A-08 Gemeente Utrecht - Motie Bindende afspraken woningen maatschappelijke opvang beschermd wonen U16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08-Gemeente-Utrecht-Motie-Bindende-afspraken-woningen-maatschappelijke-opvang-beschermd-wonen-U16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A-09 NVK - Oproep middelen vrij te maken voor financiele hulpverlening -20200716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09-NVK-Oproep-middelen-vrij-te-maken-voor-financiele-hulpverlening-202007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A-10 ESZS - Open brief aan gemeenten n.a.v. functioneren wijkteams + bijlagen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870,03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10-ESZS-Open-brief-aan-gemeenten-n-a-v-functioneren-wijkteams-bijla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A-11 Gemeente Papendrecht - Aangenomen motie gemeente Papendrecht over verhuurdersheffing sociale huurwoningen -20200720
              <text:span text:style-name="T3"/>
            </text:p>
            <text:p text:style-name="P7"/>
          </table:table-cell>
          <table:table-cell table:style-name="Table4.A2" office:value-type="string">
            <text:p text:style-name="P8">31-07-2020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1-Gemeente-Papendrecht-Aangenomen-motie-gemeente-Papendrecht-over-verhuurdersheffing-sociale-huurwoningen-202007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A-12 Gemeente Enschede - 
              <text:s/>
              Voortgang actie “Stop de begrotingserosie” + bijlagen
              <text:span text:style-name="T3"/>
            </text:p>
            <text:p text:style-name="P7"/>
          </table:table-cell>
          <table:table-cell table:style-name="Table4.A2" office:value-type="string">
            <text:p text:style-name="P8">31-07-2020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924,58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2-Gemeente-Enschede-Voortgang-actie-Stop-de-begrotingserosie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A-13 
              <text:s/>
              Vereniging Huisvesters Arbeidsmigranten - Oproep VHA tot verbeteren huisvesting voor arbeidsmigranten + bijlagen
              <text:span text:style-name="T3"/>
            </text:p>
            <text:p text:style-name="P7"/>
          </table:table-cell>
          <table:table-cell table:style-name="Table4.A2" office:value-type="string">
            <text:p text:style-name="P8">31-07-2020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3-Vereniging-Huisvesters-Arbeidsmigranten-Oproep-VHA-tot-verbeteren-huisvesting-voor-arbeidsmigranten-bijla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A-14 Gemeente Loon op Zand Aangenomen motie Financiën vanuit het Rijk -20200729
              <text:span text:style-name="T3"/>
            </text:p>
            <text:p text:style-name="P7"/>
          </table:table-cell>
          <table:table-cell table:style-name="Table4.A2" office:value-type="string">
            <text:p text:style-name="P8">31-07-2020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4-Gemeente-Loon-op-Zand-Aangenomen-motie-Financien-vanuit-het-Rijk-2020072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A-15 Gemeente Almelo - Aangenomen motie herverdeling gemeentefonds- Jackpot of lid op de neus -20200730
              <text:span text:style-name="T3"/>
            </text:p>
            <text:p text:style-name="P7"/>
          </table:table-cell>
          <table:table-cell table:style-name="Table4.A2" office:value-type="string">
            <text:p text:style-name="P8">31-07-2020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5-Gemeente-Almelo-Aangenomen-motie-herverdeling-gemeentefonds-Jackpot-of-lid-op-de-neus-2020073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A-16 U-10 - Raadbrief over BO Leefomgeving - 20200804_Geredigeerd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05-08-2020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6-U-10-Raadbrief-over-BO-Leefomgeving-20200804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A-17 VNG - Lbr. 20_059 
              <text:s/>
              - Ontwikkelingen geo-domein en beëindiging dienstverlening DataLand - 20200807
              <text:span text:style-name="T3"/>
            </text:p>
            <text:p text:style-name="P7"/>
          </table:table-cell>
          <table:table-cell table:style-name="Table4.A2" office:value-type="string">
            <text:p text:style-name="P8">07-08-2020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7-VNG-Lbr-20-059-Ontwikkelingen-geo-domein-en-beeindiging-dienstverlening-DataLand-202008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B-01 Bewonersvereniging Maarsseveen Molenpolder - Reactie brf gemeente dd 27072020 inz Werkzaamheden Gageldijk Herenweg Maarsseveen-Molenpolder -20200813_Geredigeerd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13-08-2020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B-01-Bewonersvereniging-Maarsseveen-Molenpolder-Reactie-brf-gemeente-dd-27072020-inz-Werkzaamheden-Gageldijk-Herenweg-Maarsseveen-Molenpolder-20200813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B-02 Brussee Lindeboom advocaten namens St. Wereldkidz - KBS De Pionier - 20200810_Geredigeerd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14-08-2020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B-02-Brussee-Lindeboom-advocaten-namens-St-Wereldkidz-KBS-De-Pionier-20200810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A-21 Gemeente De Fryske Marren - Motie bijstandsnorm 1 juli 2020 -20200817
              <text:span text:style-name="T3"/>
            </text:p>
            <text:p text:style-name="P7"/>
          </table:table-cell>
          <table:table-cell table:style-name="Table4.A2" office:value-type="string">
            <text:p text:style-name="P8">18-08-2020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21-Gemeente-De-Fryske-Marren-Motie-bijstandsnorm-1-juli-2020-2020081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G-03 OdrU - Reactie op zienswijze gemeente Stichtse Vecht en 2e begrotingswijziging 2020 (def) en begroting 2021 (def)_Geredigeerd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25-08-2020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3-OdrU-Reactie-op-zienswijze-gemeente-Stichtse-Vecht-en-2e-begrotingswijziging-2020-def-en-begroting-2021-def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G-02 OdrU - Aanbiedingsbrief verzoek zienswijze (ontwerp)Begroting 2021 en tweede (ontwerp)Begrotingswijziging 2020 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25-08-2020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2-OdrU-Aanbiedingsbrief-verzoek-zienswijze-ontwerp-Begroting-2021-en-tweede-ontwerp-Begrotingswijziging-2020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A-23 VNG - Lbr. 20_060 - Norm voor Opdrachtgeverschap_ regionale samenwerking beschermd wonen en maatschappelijke opvang - 20200826
              <text:span text:style-name="T3"/>
            </text:p>
            <text:p text:style-name="P7"/>
          </table:table-cell>
          <table:table-cell table:style-name="Table4.A2" office:value-type="string">
            <text:p text:style-name="P8">26-08-2020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23-VNG-Lbr-20-060-Norm-voor-Opdrachtgeverschap-regionale-samenwerking-beschermd-wonen-en-maatschappelijke-opvang-202008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G-04 Recreatieschap Stichtse Groenlanden - Ontwerp Begroting 2021 en Ontwerp Jaarrekening 2019 Stichtse Groenlanden - 20200826_Geredigeerd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26-08-2020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G-04-Recreatieschap-Stichtse-Groenlanden-Ontwerp-Begroting-2021-en-Ontwerp-Jaarrekening-2019-Stichtse-Groenlanden-20200826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G-05 Recreatieschap Midden Nederland - Ontwerp begroting 2021 Plassenschap Loosdrecht eo + Addendum_Geredigeerd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G-05-Recreatieschap-Midden-Nederland-Ontwerp-begroting-2021-Plassenschap-Loosdrecht-eo-Addendum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A-24 U10 - Onderzoek kwalitatieve woonbehoefte Companen Regio Utrecht - 20200828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31-08-2020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24-U10-Onderzoek-kwalitatieve-woonbehoefte-Companen-Regio-Utrecht-2020082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A-25 Vereniging Eigen Huis - Participatieoproep gemeenten - 20200828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25-Vereniging-Eigen-Huis-Participatieoproep-gemeenten-2020082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F-01 College van B&amp;amp;W - Interbestuurlijk toezicht - Rapportage Systematische toezichtinformatie 2019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F-01-College-van-B-W-Interbestuurlijk-toezicht-Rapportage-Systematische-toezichtinformatie-20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Lijst ingekomen stukken juli en augustus 2020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juli-en-augustus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0"/>
        07- juli 2020 - raad 14 juli 2020
        <text:bookmark-end text:name="150"/>
      </text:h>
      <text:p text:style-name="P27">
        <draw:frame draw:style-name="fr2" draw:name="Image6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21-07-2020 12:03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Gemeente Noordoostpolder - MOTIE 2020-05-21 SP Behoud autonomie lokale rekenkamerfuncties (aangenomen) - 20200702_Geredigeerd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02-07-2020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2,80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1-Gemeente-Noordoostpolder-MOTIE-2020-05-21-SP-Behoud-autonomie-lokale-rekenkamerfuncties-aangenomen-20200702-Geredigeer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Gemeente Sint-Michielsgestel - Motie VVD - Jaarrekening - Stabieler gemeentefonds -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03-07-2020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2-Gemeente-Sint-Michielsgestel-Motie-VVD-Jaarrekening-Stabieler-gemeentefonds-AANGENOME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A-03 D. van 't Hof - ontwikkeling Hazeslinger - 20200702
              <text:span text:style-name="T3"/>
            </text:p>
            <text:p text:style-name="P7"/>
          </table:table-cell>
          <table:table-cell table:style-name="Table6.A2" office:value-type="string">
            <text:p text:style-name="P8">03-07-2020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3-D-van-t-Hof-ontwikkeling-Hazeslinger-20200702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A-04 VNG - Lbr. 20_047 - 
              <text:s/>
              Ledennieuwsbrief coronacrisis nr 15 - 20200706
              <text:span text:style-name="T3"/>
            </text:p>
            <text:p text:style-name="P7"/>
          </table:table-cell>
          <table:table-cell table:style-name="Table6.A2" office:value-type="string">
            <text:p text:style-name="P8">06-07-2020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4-VNG-Lbr-20-047-Ledennieuwsbrief-coronacrisis-nr-15-20200706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A-05 VNG - Lbr. 20_046 - Actieplan toegankelijk stemmen - 20200706
              <text:span text:style-name="T3"/>
            </text:p>
            <text:p text:style-name="P7"/>
          </table:table-cell>
          <table:table-cell table:style-name="Table6.A2" office:value-type="string">
            <text:p text:style-name="P8">06-07-2020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5-VNG-Lbr-20-046-Actieplan-toegankelijk-stemmen-20200706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G-01 GGDrU - Vastgestelde begroting 2021 - 20200706_Geredigeerd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06-07-2020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1-GGDrU-Vastgestelde-begroting-2021-20200706-Geredigeerd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A-08 VNG - Lbr. 20_050 - Wet voor het voorkomen van uitval bij overstap naar het MBO - 20200708
              <text:span text:style-name="T3"/>
            </text:p>
            <text:p text:style-name="P7"/>
          </table:table-cell>
          <table:table-cell table:style-name="Table6.A2" office:value-type="string">
            <text:p text:style-name="P8">08-07-2020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8-VNG-Lbr-20-050-Wet-voor-het-voorkomen-van-uitval-bij-overstap-naar-het-MBO-20200708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A-09 VNG - Lbr. 20_049 - Stand van zaken Omgevingswet - juli 2020 - 20200708
              <text:span text:style-name="T3"/>
            </text:p>
            <text:p text:style-name="P7"/>
          </table:table-cell>
          <table:table-cell table:style-name="Table6.A2" office:value-type="string">
            <text:p text:style-name="P8">08-07-2020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9-VNG-Lbr-20-049-Stand-van-zaken-Omgevingswet-juli-2020-20200708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A-10 VNG - Lbr. 20_049 - Stand van zaken Omgevingswet - juli 2020 - 20200708
              <text:span text:style-name="T3"/>
            </text:p>
            <text:p text:style-name="P7"/>
          </table:table-cell>
          <table:table-cell table:style-name="Table6.A2" office:value-type="string">
            <text:p text:style-name="P8">08-07-2020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0-VNG-Lbr-20-049-Stand-van-zaken-Omgevingswet-juli-2020-20200708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A-11 Stichting ESZS - Dag van Zorg en Veiligheid, 29 juni 2020, digitaal congres VNG - 20200707
              <text:span text:style-name="T3"/>
            </text:p>
            <text:p text:style-name="P7"/>
          </table:table-cell>
          <table:table-cell table:style-name="Table6.A2" office:value-type="string">
            <text:p text:style-name="P8">08-07-2020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1-Stichting-ESZS-Dag-van-Zorg-en-Veiligheid-29-juni-2020-digitaal-congres-VNG-20200707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A-07 Gemeente Steenbergen - zorgen uitrol 5G - 202007008
              <text:span text:style-name="T3"/>
            </text:p>
            <text:p text:style-name="P7"/>
          </table:table-cell>
          <table:table-cell table:style-name="Table6.A2" office:value-type="string">
            <text:p text:style-name="P8">08-07-2020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2,40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7-Gemeente-Steenbergen-zorgen-uitrol-5G-202007008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G-02 Recreatie Midden Nederland - Accountantsverklaring bij Ontwerp Jaarrekening 2019 Stichtse Groenlanden -20200709
              <text:span text:style-name="T3"/>
            </text:p>
            <text:p text:style-name="P7"/>
          </table:table-cell>
          <table:table-cell table:style-name="Table6.A2" office:value-type="string">
            <text:p text:style-name="P8">09-07-2020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515,63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2-Recreatie-Midden-Nederland-Accountantsverklaring-bij-Ontwerp-Jaarrekening-2019-Stichtse-Groenlanden-20200709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A-12 Landschap Erfgoed Utrecht - Jaarbericht Klompenpaden 2019
              <text:span text:style-name="T3"/>
            </text:p>
            <text:p text:style-name="P7"/>
          </table:table-cell>
          <table:table-cell table:style-name="Table6.A2" office:value-type="string">
            <text:p text:style-name="P8">09-07-2020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2-Landschap-Erfgoed-Utrecht-Jaarbericht-Klompenpaden-2019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A-13 VNG -Lbr. 20_051 - Wijzigingen modelverordeningen gemeentelijke belastingen -20200709
              <text:span text:style-name="T3"/>
            </text:p>
            <text:p text:style-name="P7"/>
          </table:table-cell>
          <table:table-cell table:style-name="Table6.A2" office:value-type="string">
            <text:p text:style-name="P8">10-07-2020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3-VNG-Lbr-20-051-Wijzigingen-modelverordeningen-gemeentelijke-belastingen-20200709-1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G-03 Recreatie Midden Nederland - Accountantsverklaring ontwerp jaarrekening 2019 Plassenschap Loosdrecht - 20200708
              <text:span text:style-name="T3"/>
            </text:p>
            <text:p text:style-name="P7"/>
          </table:table-cell>
          <table:table-cell table:style-name="Table6.A2" office:value-type="string">
            <text:p text:style-name="P8">10-07-2020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3-Recreatie-Midden-Nederland-Accountantsverklaring-ontwerp-jaarrekening-2019-Plassenschap-Loosdrecht-20200708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B-01 Bewonersvereniging Maarsseveen-Molenpolder - Werkzaamheden Herenweg-Gageldijk - 20200713_Geredigeerd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13-07-2020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1-Bewonersvereniging-Maarsseveen-Molenpolder-Werkzaamheden-Herenweg-Gageldijk-20200713-Geredigeerd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B-02 Vereniging Nieuwersluis Bestaat - Recreatie en Toerisme - 20200713
              <text:span text:style-name="T3"/>
            </text:p>
            <text:p text:style-name="P7"/>
          </table:table-cell>
          <table:table-cell table:style-name="Table6.A2" office:value-type="string">
            <text:p text:style-name="P8">13-07-2020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B-02-Vereniging-Nieuwersluis-Bestaat-Recreatie-en-Toerisme-20200713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B-01 Bewonersvereniging Maarsseveen-Molenpolder - Werkzaamheden Herenweg-Gageldijk - 20200713_Geredigeerd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13-07-2020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B-01-Bewonersvereniging-Maarsseveen-Molenpolder-Werkzaamheden-Herenweg-Gageldijk-20200713-Geredigeerd-1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A-06 Vechtplassencommissie - Bespreking perspectief waardevol toerisme bij collegevergadering 14-7-2020 - 20200712_Geredigeerd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13-07-2020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6-Vechtplassencommissie-Bespreking-perspectief-waardevol-toerisme-bij-collegevergadering-14-7-2020-20200712-Geredigeerd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A-15 gemeente Loon op Zand - Motie Vluchtelingenopvang kinderen Griekenland - 20200710_Geredigeerd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14-07-2020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A-15-gemeente-Loon-op-Zand-Motie-Vluchtelingenopvang-kinderen-Griekenland-20200710-Geredigeerd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A-14 Gemeente Brunssum - Motie 14 - 20200713
              <text:span text:style-name="T3"/>
            </text:p>
            <text:p text:style-name="P7"/>
          </table:table-cell>
          <table:table-cell table:style-name="Table6.A2" office:value-type="string">
            <text:p text:style-name="P8">14-07-2020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794,21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A-14-Gemeente-Brunssum-Motie-14-20200713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G-04 Bijlage MEMO Rapport Berenschot
              <text:span text:style-name="T3"/>
            </text:p>
            <text:p text:style-name="P7"/>
          </table:table-cell>
          <table:table-cell table:style-name="Table6.A2" office:value-type="string">
            <text:p text:style-name="P8">14-07-2020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G-04-Bijlage-MEMO-Rapport-Berenschot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G-04 Recreatie Midden Nederland - Rapport Berenschot - 20200713_Geredigeerd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14-07-2020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12,09 MB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G-04-Recreatie-Midden-Nederland-Rapport-Berenschot-20200713-Geredigeerd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A-21 OSV - Brief nieuw BenW - addendum collegewerk 03072020
              <text:span text:style-name="T3"/>
            </text:p>
            <text:p text:style-name="P7"/>
          </table:table-cell>
          <table:table-cell table:style-name="Table6.A2" office:value-type="string">
            <text:p text:style-name="P8">14-07-2020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1-OSV-Brief-nieuw-BenW-addendum-collegewerk-03072020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A-20 VNG - Lbr coronacrisis nr 16 - 20200710
              <text:span text:style-name="T3"/>
            </text:p>
            <text:p text:style-name="P7"/>
          </table:table-cell>
          <table:table-cell table:style-name="Table6.A2" office:value-type="string">
            <text:p text:style-name="P8">14-07-2020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0-VNG-Lbr-coronacrisis-nr-16-20200710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A-17 Save the Children - Publicatie StC NL en wij dan...-20200702
              <text:span text:style-name="T3"/>
            </text:p>
            <text:p text:style-name="P7"/>
          </table:table-cell>
          <table:table-cell table:style-name="Table6.A2" office:value-type="string">
            <text:p text:style-name="P8">14-07-2020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7-Save-the-Children-Publicatie-StC-NL-en-wij-dan-20200702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A-16 Wereldkidz - benoeming 3 leden raad van toezicht WereldKidz - 20200710_Geredigeerd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14-07-2020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47,84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6-Wereldkidz-benoeming-3-leden-raad-van-toezicht-WereldKidz-20200710-Geredigeerd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A-19 Gemeente Almelo - 
              <text:s/>
              Motie Meer waardering zorgverleners - 20200707_Geredigeerd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14-07-2020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9-Gemeente-Almelo-Motie-Meer-waardering-zorgverleners-20200707-Geredigeerd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A-18 - Gemeente Almelo - Motie Herverdeling gemeentefonds_ Jackpot of lid op de neus_- 
              <text:soft-page-break/>
              20200707_Geredigeerd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14-07-2020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445,25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8-Gemeente-Almelo-Motie-Herverdeling-gemeentefonds-Jackpot-of-lid-op-de-neus-20200707-Geredigeerd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Lijst ingekomen stukken juli
              <text:span text:style-name="T3"/>
            </text:p>
            <text:p text:style-name="P7"/>
          </table:table-cell>
          <table:table-cell table:style-name="Table6.A2" office:value-type="string">
            <text:p text:style-name="P8">14-07-2020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Lijst-ingekomen-stukken-juli-1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A-22 VNG - Lbr. 20-053 - Wijziging Model-APV zomer 2020 -20200714
              <text:span text:style-name="T3"/>
            </text:p>
            <text:p text:style-name="P7"/>
          </table:table-cell>
          <table:table-cell table:style-name="Table6.A2" office:value-type="string">
            <text:p text:style-name="P8">14-07-2020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2-VNG-Lbr-20-053-Wijziging-Model-APV-zomer-2020-20200714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28" meta:object-count="0" meta:page-count="9" meta:paragraph-count="407" meta:word-count="1196" meta:character-count="7888" meta:non-whitespace-character-count="70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