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331" text:style-name="Internet_20_link" text:visited-style-name="Visited_20_Internet_20_Link">
              <text:span text:style-name="ListLabel_20_28">
                <text:span text:style-name="T8">1 01. januari 2025 - Raad 4 maart 2025</text:span>
              </text:span>
            </text:a>
          </text:p>
        </text:list-item>
        <text:list-item>
          <text:p text:style-name="P2">
            <text:a xlink:type="simple" xlink:href="#318" text:style-name="Internet_20_link" text:visited-style-name="Visited_20_Internet_20_Link">
              <text:span text:style-name="ListLabel_20_28">
                <text:span text:style-name="T8">2 12. december 2024 - Raad 28 januari 2025</text:span>
              </text:span>
            </text:a>
          </text:p>
        </text:list-item>
        <text:list-item>
          <text:p text:style-name="P2" loext:marker-style-name="T5">
            <text:a xlink:type="simple" xlink:href="#324" text:style-name="Internet_20_link" text:visited-style-name="Visited_20_Internet_20_Link">
              <text:span text:style-name="ListLabel_20_28">
                <text:span text:style-name="T8">3 01. januari 2025 - Raad 28 januari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1"/>
        01. januari 2025 - Raad 4 maart 2025
        <text:bookmark-end text:name="331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03-03-2025 14:12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GGdrU - Verslag en presentaties Startbijeenkomst Raadsplatform GGDrU 13-1-2025 - 20250120
              <text:span text:style-name="T3"/>
            </text:p>
            <text:p text:style-name="P7"/>
          </table:table-cell>
          <table:table-cell table:style-name="Table4.A2" office:value-type="string">
            <text:p text:style-name="P8">20-01-2025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GGdrU-Verslag-en-presentaties-Startbijeenkomst-Raadsplatform-GGDrU-13-1-2025-202501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G-A-01 ODrU - Aanbieding vastgestelde Kadernota 2026 en uurtarief 2025 ODRU - 20250123_Geredigeerd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1,96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ODrU-Aanbieding-vastgestelde-Kadernota-2026-en-uurtarief-2025-ODRU-20250123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Rekenkamer Stichtse Vecht - aanbiedingsbrief met jaarverslag 2024 en Jaarplan 2025
              <text:span text:style-name="T3"/>
            </text:p>
            <text:p text:style-name="P7"/>
          </table:table-cell>
          <table:table-cell table:style-name="Table4.A2" office:value-type="string">
            <text:p text:style-name="P8">28-01-2025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Rekenkamer-Stichtse-Vecht-aanbiedingsbrief-met-jaarverslag-2024-en-Jaarplan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Bugerbeweging Stop4deRoute - Tweede Kamer Commissiedebat Luchtvaart 4 februari 2025 - 20250128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Bugerbeweging-Stop4deRoute-Tweede-Kamer-Commissiedebat-Luchtvaart-4-februari-2025-202501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de Vechtplassencommissie - Wittensteijn - 20250128_Geredigeerd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de-Vechtplassencommissie-Wittensteijn-20250128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A-06 Het Vergeten Kind - Stop het doorplaatsen van kinderen in de jeugdzorg! Strijd met ons mee! - 20250129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Het-Vergeten-Kind-Stop-het-doorplaatsen-van-kinderen-in-de-jeugdzorg-Strijd-met-ons-mee-2025012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A-07 Lbr 25_002 Ontslagcommissie en premie reparatie-uitkering - 20250129_Geredigeerd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Lbr-25-002-Ontslagcommissie-en-premie-reparatie-uitkering-20250129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F-01 College van B&amp;amp;W - Bestuurlijke reactie Boardletter 2024 - 20250130_Geredigeerd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30-01-2025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Bestuurlijke-reactie-Boardletter-2024-20250130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F-01 Bijlage - Boardletter (zonder handtekening)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1,71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Bijlage-Boardletter-zonder-handteke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A-08 VNG - Lbr. 25_003 - Ledenraadpleging aanpassen maximale borg woningcorporaties - 20250131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VNG-Lbr-25-003-Ledenraadpleging-aanpassen-maximale-borg-woningcorporaties-202501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Lijst ingekomen stukken januari 2025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anuari-2025-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8"/>
        12. december 2024 - Raad 28 januari 2025
        <text:bookmark-end text:name="318"/>
      </text:h>
      <text:p text:style-name="P27">
        <draw:frame draw:style-name="fr2" draw:name="Image2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27-01-2025 20:36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G-A-01 Recreatieschap Stichtse Groenlanden - Vastgestelde begrotingswijziging 2024 Recreatieschap Stichtse Groenlanden - 20241210_Geredigeerd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11-12-2024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1,73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1-Recreatieschap-Stichtse-Groenlanden-Vastgestelde-begrotingswijziging-2024-Recreatieschap-Stichtse-Groenlanden-20241210-Geredigeerd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G-D-01 GGDrU - concept kaderbrief 2026 en begeleidende brief aan raden - 20241211_Geredigeerd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11-12-2024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2,01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1-GGDrU-concept-kaderbrief-2026-en-begeleidende-brief-aan-raden-20241211-Geredigeer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A-01 Gerth Molenaar (lid Rekenkamer) - Aankondiging vertrek en afscheid van Rekenkamer Stichtse Vecht Gerth Molenaar - 20241214_Geredigeerd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16-12-2024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905,40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Gerth-Molenaar-lid-Rekenkamer-Aankondiging-vertrek-en-afscheid-van-Rekenkamer-Stichtse-Vecht-Gerth-Molenaar-20241214-Geredigee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G-A-02 GGDrU - Vastgestelde begrotingswijziging 2024 GGDrU - 20241217_Geredigeerd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17-12-2024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4,97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2-GGDrU-Vastgestelde-begrotingswijziging-2024-GGDrU-20241217-Geredigeer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G-A-02 bijlage Samenvattend overzicht zienswijzen (ontwerp)begroting 2024-1 (3)
              <text:span text:style-name="T3"/>
            </text:p>
            <text:p text:style-name="P7"/>
          </table:table-cell>
          <table:table-cell table:style-name="Table6.A2" office:value-type="string">
            <text:p text:style-name="P8">17-12-2024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2-bijlage-Samenvattend-overzicht-zienswijzen-ontwerp-begroting-2024-1-3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G-D-02 VRU - concept kaderbrief 2026 en begeleidende brief aan raden - 20241217_Geredigeerd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19-12-2024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15,07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2-VRU-concept-kaderbrief-2026-en-begeleidende-brief-aan-raden-20241217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A-03 Provincie Utrecht - 650 jaar Stichtse Landbrief; herdenking en viering - 20241218_Geredigeerd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19-12-2024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Provincie-Utrecht-650-jaar-Stichtse-Landbrief-herdenking-en-viering-20241218-Geredigeer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A-05 VRU - Verslag en presentaties Bijeenkomst Raadsplatform VRU 11-12-2024 - 20241219
              <text:span text:style-name="T3"/>
            </text:p>
            <text:p text:style-name="P7"/>
          </table:table-cell>
          <table:table-cell table:style-name="Table6.A2" office:value-type="string">
            <text:p text:style-name="P8">19-12-2024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2,49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VRU-Verslag-en-presentaties-Bijeenkomst-Raadsplatform-VRU-11-12-2024-20241219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A-06 National Ombudsman - rapport klacht rondom proces herplant boom_Geredigeerd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23-12-2024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6,55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6-National-Ombudsman-rapport-klacht-rondom-proces-herplant-boom-Geredigeer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A-07 gemeente Tynaarlo - Motie Meer taken meer knaken
              <text:span text:style-name="T3"/>
            </text:p>
            <text:p text:style-name="P7"/>
          </table:table-cell>
          <table:table-cell table:style-name="Table6.A2" office:value-type="string">
            <text:p text:style-name="P8">30-12-2024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7-gemeente-Tynaarlo-Motie-Meer-taken-meer-knake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A-08 gemeente Westerkwartier - Motie Huisvesten van statushouders in Westerkwartier
              <text:span text:style-name="T3"/>
            </text:p>
            <text:p text:style-name="P7"/>
          </table:table-cell>
          <table:table-cell table:style-name="Table6.A2" office:value-type="string">
            <text:p text:style-name="P8">30-12-2024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8-gemeente-Westerkwartier-Motie-Huisvesten-van-statushouders-in-Westerkwartier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A-10 VNG - Lbr 24_051 - Model Participatieverordening 2024 - 20241231_Geredigeerd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09-01-2025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3,28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10-VNG-Lbr-24-051-Model-Participatieverordening-2024-20241231-Geredigeer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A-11 Lbr. 24_052 Actuele situatie asiel en integratie en oproep tot versneld huisvesten van statushouders - 20241231_Geredigeerd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09-01-2025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1-Lbr-24-052-Actuele-situatie-asiel-en-integratie-en-oproep-tot-versneld-huisvesten-van-statushouders-20241231-Geredigeer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C-01 de Fietsersbond - Reactie Fietsersbond Herinrichting Zandpad - 20241217_Geredigeerd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27-01-2025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C-01-de-Fietsersbond-Reactie-Fietsersbond-Herinrichting-Zandpad-20241217-Geredigeerd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C-02 Bewonersplatform Kerkweg - Overschrijding grens verkeersintensiteit uit afspraken met bewonersplatform - 20241218_Geredigeerd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27-01-2025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2,43 MB</text:p>
          </table:table-cell>
          <table:table-cell table:style-name="Table6.A2" office:value-type="string">
            <text:p text:style-name="P33">
              <text:a xlink:type="simple" xlink:href="https://raadsinformatie.stichtsevecht.nl//Documenten/C-02-Bewonersplatform-Kerkweg-Overschrijding-grens-verkeersintensiteit-uit-afspraken-met-bewonersplatform-20241218-Geredigeer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Lijst ingekomen stukken december 2024
              <text:span text:style-name="T3"/>
            </text:p>
            <text:p text:style-name="P7"/>
          </table:table-cell>
          <table:table-cell table:style-name="Table6.A2" office:value-type="string">
            <text:p text:style-name="P8">27-01-2025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december-2024-9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4"/>
        01. januari 2025 - Raad 28 januari 2025
        <text:bookmark-end text:name="324"/>
      </text:h>
      <text:p text:style-name="P27">
        <draw:frame draw:style-name="fr2" draw:name="Image5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16-01-2025 17:24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A-03 VNG - Lbr 25_001 Extra vacatureronde VNG-bestuur en commissies - 20250107
              <text:span text:style-name="T3"/>
            </text:p>
            <text:p text:style-name="P7"/>
          </table:table-cell>
          <table:table-cell table:style-name="Table8.A2" office:value-type="string">
            <text:p text:style-name="P8">09-01-2025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827,92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VNG-Lbr-25-001-Extra-vacatureronde-VNG-bestuur-en-commissies-2025010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A-04 Provincie Utrecht - Beoordeling IBT Informatiebeheer - 20250113_Geredigeerd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13-01-2025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558,32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Provincie-Utrecht-Beoordeling-IBT-Informatiebeheer-20250113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A-05 Commissaris van de Koning - Jaarverslag 2024 - 20250116
              <text:span text:style-name="T3"/>
            </text:p>
            <text:p text:style-name="P7"/>
          </table:table-cell>
          <table:table-cell table:style-name="Table8.A2" office:value-type="string">
            <text:p text:style-name="P8">16-01-2025</text:p>
          </table:table-cell>
          <table:table-cell table:style-name="Table8.A2" office:value-type="string">
            <text:p text:style-name="P6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178,21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5-Commissaris-van-de-Koning-Jaarverslag-2024-202501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A-06 Bestuur stichting Red Hoeker-Garsten Polder - Brief n.a.v. berichtgeving windmolens - 20250116
              <text:span text:style-name="T3"/>
            </text:p>
            <text:p text:style-name="P7"/>
          </table:table-cell>
          <table:table-cell table:style-name="Table8.A2" office:value-type="string">
            <text:p text:style-name="P8">16-01-2025</text:p>
          </table:table-cell>
          <table:table-cell table:style-name="Table8.A2" office:value-type="string">
            <text:p text:style-name="P6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6-Bestuur-stichting-Red-Hoeker-Garsten-Polder-Brief-n-a-v-berichtgeving-windmolens-2025011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A-07 ODU - Verslag en presentaties Startbijeenkomst Raadsplatform ODRU-RUD (ODU) 15-1-2025 - 20250116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16-01-2025</text:p>
          </table:table-cell>
          <table:table-cell table:style-name="Table8.A2" office:value-type="string">
            <text:p text:style-name="P6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3,32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7-ODU-Verslag-en-presentaties-Startbijeenkomst-Raadsplatform-ODRU-RUD-ODU-15-1-2025-2025011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Lijst ingekomen stukken januari 2025
              <text:span text:style-name="T3"/>
            </text:p>
            <text:p text:style-name="P7"/>
          </table:table-cell>
          <table:table-cell table:style-name="Table8.A2" office:value-type="string">
            <text:p text:style-name="P8">16-01-2025</text:p>
          </table:table-cell>
          <table:table-cell table:style-name="Table8.A2" office:value-type="string">
            <text:p text:style-name="P6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101,34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januari-2025-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71" meta:object-count="0" meta:page-count="6" meta:paragraph-count="247" meta:word-count="692" meta:character-count="4612" meta:non-whitespace-character-count="41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