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44" text:style-name="Internet_20_link" text:visited-style-name="Visited_20_Internet_20_Link">
              <text:span text:style-name="ListLabel_20_28">
                <text:span text:style-name="T8">1 8. augustus 2025 - Raad 30 september 2025</text:span>
              </text:span>
            </text:a>
          </text:p>
        </text:list-item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2 7. juli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4"/>
        8. augustus 2025 - Raad 30 september 2025
        <text:bookmark-end text:name="34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01-10-2025 12:21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Vechtplassencommissie - Toekomst Zandpad kredietaanvraag - 20250803_Geredigeerd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echtplassencommissie-Toekomst-Zandpad-kredietaanvraag-20250803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Voetgangers Vereniging Nederland - Gemeente, zorg voor uw voetgangers - 20250815_Geredigeerd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oetgangers-Vereniging-Nederland-Gemeente-zorg-voor-uw-voetgangers-2025081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Wijkcommissie Breukelen Noord - brief ter verspreiding onder College- en Raadsleden - 20250828_Geredigeerd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Wijkcommissie-Breukelen-Noord-brief-ter-verspreiding-onder-College-en-Raadsleden-20250828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A-07 St. Nl. Haarden- en Kachelbranche - Recente landelijke ontwikkelingen houtstookbeleid en uitspraak van de RCC over overheidscommunicatie - 20250820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-Nl-Haarden-en-Kachelbranche-Recente-landelijke-ontwikkelingen-houtstookbeleid-en-uitspraak-van-de-RCC-over-overheidscommunicatie-202508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A-08 St. Milieu Centraal - Toelichting uitspraak RCC Eerlijk over houtstook - 20250828_Geredigeerd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St-Milieu-Centraal-Toelichting-uitspraak-RCC-Eerlijk-over-houtstook-2025082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B-02 Inwoner - Informatieverzoek inzake status leegstand wetgeving - 20250819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Inwoner-Informatieverzoek-inzake-status-leegstand-wetgeving-202508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Actiecomite Tree voor Tree - Zwemtrap Maarsseveense Plas - 20250822_Geredigeerd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2,46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Actiecomite-Tree-voor-Tree-Zwemtrap-Maarsseveense-Plas-2025082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C-02 Inwoner - Verzoek aan gemeente stichtse vecht - 25082025_Geredigeerd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Verzoek-aan-gemeente-stichtse-vecht-25082025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G-A-01 AVU - Notitie ontwikkeling heffingen op huishoudelijk restafval - 20250804_Geredigeerd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04-08-2025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Notitie-ontwikkeling-heffingen-op-huishoudelijk-restafval-2025080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augustus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5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7. juli 2025 - Raad 30 september 2025
        <text:bookmark-end text:name="342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01-08-2025 13:56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>
        <text:soft-page-break/>
      </text:p>
      <text:p text:style-name="P30">
        Documenten (16)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A-03 Dierenbescherming - Dieren(welzijn) in de gemeente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Dierenbescherming-Dieren-welzijn-in-de-gemeente-2025071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A-04 Fietsveilig.nl - Verkeersveiligheid schoolgaande kinderen 2025 e.v. - 20250710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Fietsveilig-nl-Verkeersveiligheid-schoolgaande-kinderen-2025-e-v-20250710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A-05 Vecht &amp;amp; Omstreken - 2024 Kort jaarverslag - 20250710_Geredigeerd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Vecht-Omstreken-2024-Kort-jaarverslag-20250710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A-06 Provincie Utrecht - Eindrapport onderzoek kwaliteitsverordeningen uitvoering &amp;amp; handhaving_Geredigeerd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Provincie-Utrecht-Eindrapport-onderzoek-kwaliteitsverordeningen-uitvoering-handhaving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Provincie Utrecht - Vastgestelde financiële stukken Recreatieschap Stichtse Groenlanden_geredigeerd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14-07-2025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Provincie-Utrecht-Vastgestelde-financiele-stukken-Recreatieschap-Stichtse-Groenlanden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Provincie Utrecht - Vastgestelde Begroting 2026 Plassenschap Loosdrecht e.o. - 20250715_Geredigeerd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Provincie-Utrecht-Vastgestelde-Begroting-2026-Plassenschap-Loosdrecht-e-o-20250715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A-09 GAVO - Jaaverslag 2024 GAVO - 20250718_Geredigeerd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GAVO-Jaaverslag-2024-GAVO-20250718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A-10 Attero - Nieuwe plastic-heffing van 567 miljoen treft gemeentelijke afvalstoffenheffing en circulariteit - 20250723_Geredigeerd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28-07-2025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0-Attero-Nieuwe-plastic-heffing-van-567-miljoen-treft-gemeentelijke-afvalstoffenheffing-en-circulariteit-20250723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A-11 Seniorenraad Stichtse Vecht - Bevindingen bijeenkomsten krachtig ouder worden - 20250730_Geredigeerd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01-08-2025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Seniorenraad-Stichtse-Vecht-Bevindingen-bijeenkomsten-krachtig-ouder-worden-20250730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A-12 Actiz - Benchmark Jeugdgezondheidszorg Het kán! - 20250730_Geredigeerd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01-08-2025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2-Actiz-Benchmark-Jeugdgezondheidszorg-Het-kan-20250730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G-A-01 GGDrU - Jaarstukken 2024 GGD regio Utrecht - 20250710_Geredigeerd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Jaarstukken-2024-GGD-regio-Utrecht-20250710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G-A-02 GGDrU - Vastgestelde begroting 2026 incl. zienswijzen aan Raden - 20250714_Geredigeerd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GGDrU-Vastgestelde-begroting-2026-incl-zienswijzen-aan-Raden-20250714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G-A-03 VRU - Aanbieding jaarstukken VRU 2024, begroting VRU 2026 en geactualiseerde begroting VRU 2025 - 20250717_Geredigeerd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3-VRU-Aanbieding-jaarstukken-VRU-2024-begroting-VRU-2026-en-geactualiseerde-begroting-VRU-2025-20250717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G-A-04 ODRU - Update vorming één omgevingsdienst in Utrecht juli 2025 - 20250717_Geredigeerd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4-ODRU-Update-vorming-een-omgevingsdienst-in-Utrecht-juli-2025-20250717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G-D-01 ODRU - Aanbieding (Ontwerp) Programmabegroting ODU 2026 en (Ontwerp) Bijdrageverordening ODU voor mogelijkheid zienswijze - 20250714_Geredigeerd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ODRU-Aanbieding-Ontwerp-Programmabegroting-ODU-2026-en-Ontwerp-Bijdrageverordening-ODU-voor-mogelijkheid-zienswijze-20250714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Lijst ingekomen stukken juli 2025
              <text:span text:style-name="T3"/>
            </text:p>
            <text:p text:style-name="P7"/>
          </table:table-cell>
          <table:table-cell table:style-name="Table6.A2" office:value-type="string">
            <text:p text:style-name="P8">15-07-2025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li-2025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56" meta:object-count="0" meta:page-count="5" meta:paragraph-count="191" meta:word-count="539" meta:character-count="3720" meta:non-whitespace-character-count="3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