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43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98" text:style-name="Internet_20_link" text:visited-style-name="Visited_20_Internet_20_Link">
              <text:span text:style-name="ListLabel_20_28">
                <text:span text:style-name="T8">1 11 - november 2018</text:span>
              </text:span>
            </text:a>
          </text:p>
        </text:list-item>
        <text:list-item>
          <text:p text:style-name="P2" loext:marker-style-name="T5">
            <text:a xlink:type="simple" xlink:href="#96" text:style-name="Internet_20_link" text:visited-style-name="Visited_20_Internet_20_Link">
              <text:span text:style-name="ListLabel_20_28">
                <text:span text:style-name="T8">2 10 - oktober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"/>
        11 - november 2018
        <text:bookmark-end text:name="9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22-08-2019 12:37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B-04 Stichting Letselschade en gerechtigheid - Dwaling bij het WMO Regres Convenant tussen 
              <text:s/>
              VNG en Verbond van Verzekeraars + bijlage
              <text:span text:style-name="T3"/>
            </text:p>
            <text:p text:style-name="P7"/>
          </table:table-cell>
          <table:table-cell table:style-name="Table4.A2" office:value-type="string">
            <text:p text:style-name="P8">14-11-2018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Stichting-Letselschade-en-gerechtigheid-Dwaling-bij-het-WMO-Regres-Convenant-tussen-VNG-en-Verbond-van-Verzekeraars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B-07 
              <text:s/>
              Diverse wijkcommissies - Bezwaren t.a.v. ontwerp bestemmingsplan Bisonspoor 2020 P2 en P3
              <text:span text:style-name="T3"/>
            </text:p>
            <text:p text:style-name="P7"/>
          </table:table-cell>
          <table:table-cell table:style-name="Table4.A2" office:value-type="string">
            <text:p text:style-name="P8">14-11-2018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7-Diverse-wijkcommissies-Bezwaren-t-a-v-ontwerp-bestemmingsplan-Bisonspoor-2020-P2-en-P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B-09 W. Spaans vz Burgercomite Nederland - Volksreferendum buiten de Kieswet 20 maart 2019
              <text:span text:style-name="T3"/>
            </text:p>
            <text:p text:style-name="P7"/>
          </table:table-cell>
          <table:table-cell table:style-name="Table4.A2" office:value-type="string">
            <text:p text:style-name="P8">14-11-2018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9-W-Spaans-vz-Burgercomite-Nederland-Volksreferendum-buiten-de-Kieswet-20-maart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H-01 College van B&amp;amp;W - Informatie over procesverloop dossier Schiphol + bijlagen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14-11-2018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1,16 MB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College-van-B-W-Informatie-over-procesverloop-dossier-Schiphol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B-12 Dorpsraad Vreeland - Reactie aan Prov. Utrecht op denkrichtingen ontwikkeling N201 (zonder handtekening)
              <text:span text:style-name="T3"/>
            </text:p>
            <text:p text:style-name="P7"/>
          </table:table-cell>
          <table:table-cell table:style-name="Table4.A2" office:value-type="string">
            <text:p text:style-name="P8">15-11-2018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2-Dorpsraad-Vreeland-Reactie-aan-Prov-Utrecht-op-denkrichtingen-ontwikkeling-N201-zonder-handtek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B-13 Info Fietsstraat 2018
              <text:span text:style-name="T3"/>
            </text:p>
            <text:p text:style-name="P7"/>
          </table:table-cell>
          <table:table-cell table:style-name="Table4.A2" office:value-type="string">
            <text:p text:style-name="P8">19-11-2018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3-Info-Fietsstraat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B-13 Publicatie Zandpad Staatscourant+Gemeenteblad 2018
              <text:span text:style-name="T3"/>
            </text:p>
            <text:p text:style-name="P7"/>
          </table:table-cell>
          <table:table-cell table:style-name="Table4.A2" office:value-type="string">
            <text:p text:style-name="P8">19-11-2018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3-Publicatie-Zandpad-Staatscourant-Gemeenteblad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B-13 Raadsbesluit en toezegging Zandpad 11-2017
              <text:span text:style-name="T3"/>
            </text:p>
            <text:p text:style-name="P7"/>
          </table:table-cell>
          <table:table-cell table:style-name="Table4.A2" office:value-type="string">
            <text:p text:style-name="P8">19-11-2018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3-Raadsbesluit-en-toezegging-Zandpad-11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A-02 Gemeente Hattem - Motie Kinderpardon
              <text:span text:style-name="T3"/>
            </text:p>
            <text:p text:style-name="P7"/>
          </table:table-cell>
          <table:table-cell table:style-name="Table4.A2" office:value-type="string">
            <text:p text:style-name="P8">23-11-2018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Gemeente-Hattem-Motie-Kinderpardo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A-05 Natuur en Milieufederatie Utrecht - Gemeente compenseert haar CO2 uitstoot in eigen regio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Natuur-en-Milieufederatie-Utrecht-Gemeente-compenseert-haar-CO2-uitstoot-in-eigen-regi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B-17 Aanleverschema PC-producten Stichtse Groenlanden 2019
              <text:span text:style-name="T3"/>
            </text:p>
            <text:p text:style-name="P7"/>
          </table:table-cell>
          <table:table-cell table:style-name="Table4.A2" office:value-type="string">
            <text:p text:style-name="P8">03-12-2018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7-Aanleverschema-PC-producten-Stichtse-Groenlanden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B-17 Kadernota 2019-2022 Recreatieschap Stichtse Groenlanden_dig_def
              <text:span text:style-name="T3"/>
            </text:p>
            <text:p text:style-name="P7"/>
          </table:table-cell>
          <table:table-cell table:style-name="Table4.A2" office:value-type="string">
            <text:p text:style-name="P8">03-12-2018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7-Kadernota-2019-2022-Recreatieschap-Stichtse-Groenlanden-dig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B-17 Uitgangspunten Programmabegroting 2020
              <text:span text:style-name="T3"/>
            </text:p>
            <text:p text:style-name="P7"/>
          </table:table-cell>
          <table:table-cell table:style-name="Table4.A2" office:value-type="string">
            <text:p text:style-name="P8">03-12-2018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7-Uitgangspunten-Programmabegroting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B-10 Berlimont CMC Consulting - Nietigheid WMO Afkoop + bijlage Burgerinitiatief Breukelmans-Smulders_Geredigeerd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0-Berlimont-CMC-Consulting-Nietigheid-WMO-Afkoop-bijlage-Burgerinitiatief-Breukelmans-Smulders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B-08 Dorpraad Loenen aan de Vecht - N201, verzoek uitstel besluit + bijl. Brief aan provincie_Geredigeerd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8-Dorpraad-Loenen-aan-de-Vecht-N201-verzoek-uitstel-besluit-bijl-Brief-aan-provincie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B-06 Berlimont CMC Consulting -Verzoek nietigverklaring WMO Overeenkomsten Afkoop Regresrecht 
              <text:s/>
              vanwege falen en dwalen_Geredigeerd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6-Berlimont-CMC-Consulting-Verzoek-nietigverklaring-WMO-Overeenkomsten-Afkoop-Regresrecht-vanwege-falen-en-dwalen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A-04 NBPB - Beschermingsbewindvoering_Geredigeerd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NBPB-Beschermingsbewindvoering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A-03 Min. van BiZa en Koninkrijksrelaties - Bestuurlijke aandacht voor de Landelijke Aanpak Adreskwaliteit_Geredigeerd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Min-van-BiZa-en-Koninkrijksrelaties-Bestuurlijke-aandacht-voor-de-Landelijke-Aanpak-Adreskwaliteit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A-01 Gemeente Heumen - Brief aan Staatssecretaris over Kinderpardon_Geredigeerd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Gemeente-Heumen-Brief-aan-Staatssecretaris-over-Kinderpardon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A-01 
              <text:s/>
              Reactie staatsecretaris Habers op verzoek versoepelen meewerkcriterium kinderpardon en versnelling asielprocedures_Geredigeerd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Reactie-staatsecretaris-Habers-op-verzoek-versoepelen-meewerkcriterium-kinderpardon-en-versnelling-asielprocedures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G-04 VRU - Kadernota 2020 + aanbiedingsbrief_Geredigeerd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4-VRU-Kadernota-2020-aanbiedingsbrief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G-02 Recreatie Midden-Nederland - Ontwerp Kadernota Plassenschap Loosdrecht e.o. 2020 incl verzoek tot zienswijze_Geredigeerd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Recreatie-Midden-Nederland-Ontwerp-Kadernota-Plassenschap-Loosdrecht-e-o-2020-incl-verzoek-tot-zienswijze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Lijst ingekomen stukken november 2018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november-20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"/>
        10 - oktober 2018
        <text:bookmark-end text:name="96"/>
      </text:h>
      <text:p text:style-name="P27">
        <draw:frame draw:style-name="fr2" draw:name="Image5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08-07-2021 17:45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(47)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G-02 GGDrU 
              <text:s/>
              - Bijlage bij begrotingswijziging 2019-1 Gemeentebladen
              <text:span text:style-name="T3"/>
            </text:p>
            <text:p text:style-name="P7"/>
          </table:table-cell>
          <table:table-cell table:style-name="Table6.A2" office:value-type="string">
            <text:p text:style-name="P8">11-10-2018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2-GGDrU-Bijlage-bij-begrotingswijziging-2019-1-Gemeenteblad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G-02 GGDrU 
              <text:s/>
              - Ontwerp begrotingswijziging 2019-1 v1.1
              <text:span text:style-name="T3"/>
            </text:p>
            <text:p text:style-name="P7"/>
          </table:table-cell>
          <table:table-cell table:style-name="Table6.A2" office:value-type="string">
            <text:p text:style-name="P8">11-10-2018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2-GGDrU-Ontwerp-begrotingswijziging-2019-1-v1-1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G-02 GGDrU - Verzoek aan raad om zienswijze op concept begrotingswijziging 2019
              <text:span text:style-name="T3"/>
            </text:p>
            <text:p text:style-name="P7"/>
          </table:table-cell>
          <table:table-cell table:style-name="Table6.A2" office:value-type="string">
            <text:p text:style-name="P8">11-10-2018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2-GGDrU-Verzoek-aan-raad-om-zienswijze-op-concept-begrotingswijziging-2019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A-04 Stappenplan op naar meer toiletten
              <text:span text:style-name="T3"/>
            </text:p>
            <text:p text:style-name="P7"/>
          </table:table-cell>
          <table:table-cell table:style-name="Table6.A2" office:value-type="string">
            <text:p text:style-name="P8">23-10-2018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755,36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4-Stappenplan-op-naar-meer-toilette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A-01 College van Bestuur Wereldkidz - Werkdrukgelden - Een sigaar uit eigen doos
              <text:span text:style-name="T3"/>
            </text:p>
            <text:p text:style-name="P7"/>
          </table:table-cell>
          <table:table-cell table:style-name="Table6.A2" office:value-type="string">
            <text:p text:style-name="P8">23-10-2018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1-College-van-Bestuur-Wereldkidz-Werkdrukgelden-Een-sigaar-uit-eigen-doos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A-05 Stichting leven met de aarde (incl. bijlage uitnodiging en agenda)
              <text:span text:style-name="T3"/>
            </text:p>
            <text:p text:style-name="P7"/>
          </table:table-cell>
          <table:table-cell table:style-name="Table6.A2" office:value-type="string">
            <text:p text:style-name="P8">23-10-2018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5-Stichting-leven-met-de-aarde-incl-bijlage-uitnodiging-en-agenda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H-01 Uitvoering Zondagswet en Winkeltijdenverordening
              <text:span text:style-name="T3"/>
            </text:p>
            <text:p text:style-name="P7"/>
          </table:table-cell>
          <table:table-cell table:style-name="Table6.A2" office:value-type="string">
            <text:p text:style-name="P8">23-10-2018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837,89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1-Uitvoering-Zondagswet-en-Winkeltijdenverordening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B-08 Fietsersbond Stichtse Vecht -Reactie op de digitale enquete over de herinrichting van het parkeerterrein aan de Hazeslinger
              <text:span text:style-name="T3"/>
            </text:p>
            <text:p text:style-name="P7"/>
          </table:table-cell>
          <table:table-cell table:style-name="Table6.A2" office:value-type="string">
            <text:p text:style-name="P8">02-11-2018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8-Fietsersbond-Stichtse-Vecht-Reactie-op-de-digitale-enquete-over-de-herinrichting-van-het-parkeerterrein-aan-de-Hazeslinger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B-09 Bestuur 
              <text:s/>
              winkeliersvereniging winkelkern Breukelen - Zorgen over winkelcentrum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02-11-2018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9-Bestuur-winkeliersvereniging-winkelkern-Breukelen-Zorgen-over-winkelcentrum-Breukelen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Lijst ingekomen stukken oktober 2018
              <text:span text:style-name="T3"/>
            </text:p>
            <text:p text:style-name="P7"/>
          </table:table-cell>
          <table:table-cell table:style-name="Table6.A2" office:value-type="string">
            <text:p text:style-name="P8">06-11-2018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Lijst-ingekomen-stukken-oktober-2018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C-26 Dhr. L. van Oostrum en mw. Y. Burgers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26-Dhr-L-van-Oostrum-en-mw-Y-Burgers-zienswijze-Bp-Bisonspoor-P2-en-P3-Geredigeerd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C-25 Dhr. E.D. Duffels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25-Dhr-E-D-Duffels-zienswijze-Bp-Bisonspoor-P2-en-P3-Geredigeerd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C-24 Dhr. L. van Grunsven - Zienswijze 
              <text:s/>
              Bp Bisonspoor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24-Dhr-L-van-Grunsven-Zienswijze-Bp-Bisonspoor-P2-en-P3-Geredigeerd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C-23 Dhr. A. van Helm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23-Dhr-A-van-Helm-zienswijze-Bp-Bisonspoor-P2-en-P3-Geredigeerd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C-22 Mw. M.A. Jansen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22-Mw-M-A-Jansen-zienswijze-Bp-Bisonspoor-P2-en-P3-Geredigeerd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C-21 Dhr. J. Bom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21-Dhr-J-Bom-zienswijze-Bp-Bisonspoor-P2-en-P3-Geredigeerd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C-20 Dhr. S.J.P. Jonker - zienswijze Bp Bisonspoor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20-Dhr-S-J-P-Jonker-zienswijze-Bp-Bisonspoor-P2-en-P3-Geredigeerd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C-19 Mw. 
              <text:s/>
              W. Klein-van der Wal - zienswijze Bp Bisonspoor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860,34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19-Mw-W-Klein-van-der-Wal-zienswijze-Bp-Bisonspoor-P2-en-P3-Geredigeerd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C-18 Dhr. J.F. Kuijlenburg mw. G. Verkerk - zienswijze Bp Bisonspoor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18-Dhr-J-F-Kuijlenburg-mw-G-Verkerk-zienswijze-Bp-Bisonspoor-P2-en-P3-Geredigeerd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C-17 Dhr. H.H.J. van Meegdenburg - zienswijze Bp Bisonspoor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17-Dhr-H-H-J-van-Meegdenburg-zienswijze-Bp-Bisonspoor-P2-en-P3-Geredigeerd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C-16 Dhr. A.J. Oostveen en dhr. G.J. Niemann - zienswijze Bp Bisonspoor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16-Dhr-A-J-Oostveen-en-dhr-G-J-Niemann-zienswijze-Bp-Bisonspoor-P2-en-P3-Geredigeerd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C-15 ProRail drs. ing. C.M.J. (Karen) te Boome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1,80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15-ProRail-drs-ing-C-M-J-Karen-te-Boome-zienswijze-Bp-Bisonspoor-P2-en-P3-Geredigeerd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C-14 Dhr. 
              <text:s/>
              J.W. Spaans - zienswijze Bp Bisonspoor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14-Dhr-J-W-Spaans-zienswijze-Bp-Bisonspoor-P2-en-P3-Geredigeerd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C-13 Dhr. H.F. van der Werf - zienswijze Bp Bisonspoor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13-Dhr-H-F-van-der-Werf-zienswijze-Bp-Bisonspoor-P2-en-P3-Geredigeerd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C-12 Mw. A.Ph. Witmond 
              <text:s/>
              - zienswijze 
              <text:s/>
              Bisonspoor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12-Mw-A-Ph-Witmond-zienswijze-Bisonspoor-P2-en-P3-Geredigeerd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C-11 Dhr. M.P. de Wolf en mw. M. de Wolf-Smeenk - zienswijze 
              <text:s/>
              Bisonspoor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11-Dhr-M-P-de-Wolf-en-mw-M-de-Wolf-Smeenk-zienswijze-Bisonspoor-P2-en-P3-Geredigeerd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C-10 Dhr. H. van Zalk - zienswijze Bp Bisonspoor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10-Dhr-H-van-Zalk-zienswijze-Bp-Bisonspoor-P2-en-P3-Geredigeerd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C-09 Aviesbureau Verschoor dhr. J. Boer namens dhr. J. van Eck - zienswijze Bp Bisonspoor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2,62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09-Aviesbureau-Verschoor-dhr-J-Boer-namens-dhr-J-van-Eck-zienswijze-Bp-Bisonspoor-P2-en-P3-Geredigeerd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C-07 Mw. 
              <text:s/>
              W. L. Voerman - Grootendorst - zienswijze Bp Bisonspoor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07-Mw-W-L-Voerman-Grootendorst-zienswijze-Bp-Bisonspoor-P2-en-P3-Geredigeerd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C-06 Stichting Maarssen Overleg Leefklimaat dhr. K. Buist en dhr. J. Rading - Zienswijze 
              <text:s/>
              Bp Bisonspoor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2,84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06-Stichting-Maarssen-Overleg-Leefklimaat-dhr-K-Buist-en-dhr-J-Rading-Zienswijze-Bp-Bisonspoor-P2-en-P3-Geredigeerd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C-05 Mw. 
              <text:s/>
              A.J. van der Lee - zienswijze Bp Bisonspoor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525,22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05-Mw-A-J-van-der-Lee-zienswijze-Bp-Bisonspoor-P2-en-P3-Geredigeerd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C-04 Dhr. A. Smit en mw. R. Klitsie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2,71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04-Dhr-A-Smit-en-mw-R-Klitsie-zienswijze-Bp-Bisonspoor-P2-en-P3-Geredigeerd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C-03 Dhr. P. van Koningsbruggen namens Belangenvereniging De Reizende Man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2,25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03-Dhr-P-van-Koningsbruggen-namens-Belangenvereniging-De-Reizende-Man-zienswijze-Bp-Bisonspoor-P2-en-P3-Geredigeerd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C-02 mr. M.J.A. Arts namens Autobedijf Accuraat B.V.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3,12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02-mr-M-J-A-Arts-namens-Autobedijf-Accuraat-B-V-zienswijze-Bp-Bisonspoor-P2-en-P3-Geredigeerd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C-01 Dhr. F.H. van den Brink - zienswijze Bp Bisonspoor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4,39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01-Dhr-F-H-van-den-Brink-zienswijze-Bp-Bisonspoor-P2-en-P3-Geredigeerd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B-07 Inwoner - 
              <text:s/>
              Verleende vergunning Zandpad 76 Breukelen_Geredigeerd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7-Inwoner-Verleende-vergunning-Zandpad-76-Breukelen-Geredigeerd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B-04 Raad van State - BP Maarsseveense Plassen e.o._Geredigeerd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16,34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4-Raad-van-State-BP-Maarsseveense-Plassen-e-o-Geredigeerd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B-03 Raad van State - BP Vijverhof Nieuwersluis_Geredigeerd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4,97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3-Raad-van-State-BP-Vijverhof-Nieuwersluis-Geredigeerd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B-02 Provincie Utrecht - Huisvesting vergunninghouders_Geredigeerd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5,22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2-Provincie-Utrecht-Huisvesting-vergunninghouders-Geredigeerd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A-06 Inwoner - Inloop Hazeslinger_Geredigeerd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6-Inwoner-Inloop-Hazeslinger-Geredigeerd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A-03 Motie Kinderpardon gemeente Enschede_Geredigeerd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714,47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3-Motie-Kinderpardon-gemeente-Enschede-Geredigeerd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A-02 Commissaris van de Koning - benoeming waarnemend burgemeester_Geredigeerd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6,26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2-Commissaris-van-de-Koning-benoeming-waarnemend-burgemeester-Geredigeerd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C-29 Belangenverening Stationsweg 
              <text:s/>
              - Commissie Hoogbouw G.W. van der Pluym - Zienswijze 
              <text:s/>
              Bp Bisonspoor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29-Belangenverening-Stationsweg-Commissie-Hoogbouw-G-W-van-der-Pluym-Zienswijze-Bp-Bisonspoor-P2-en-P3-Geredigeerd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C-28 Mw. D.C.L.G.W. Bleeker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28-Mw-D-C-L-G-W-Bleeker-zienswijze-Bp-Bisonspoor-P2-en-P3-Geredigeerd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C-27 Mw. C. Buijsman 
              <text:s/>
              - zienswijze Bp Bisonspoor P2 en P3 (2)_Geredigeerd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27-Mw-C-Buijsman-zienswijze-Bp-Bisonspoor-P2-en-P3-2-Geredigeerd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G-01 Recreatie Midden-Nederland - Wijziging GR Plassenschap Loosdrecht e.o (art. 10 lid 4 vervalt) + bijlagen_Geredigeerd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10,71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1-Recreatie-Midden-Nederland-Wijziging-GR-Plassenschap-Loosdrecht-e-o-art-10-lid-4-vervalt-bijlagen-Geredigeerd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C-08 Dhr. A. van Zwieten - zienswijze Bp Bisonspoor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31-10-2018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519,62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08-Dhr-A-van-Zwieten-zienswijze-Bp-Bisonspoor-P2-en-P3-Geredigeerd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44" meta:object-count="0" meta:page-count="10" meta:paragraph-count="455" meta:word-count="1277" meta:character-count="8214" meta:non-whitespace-character-count="73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