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0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02:56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31" text:style-name="Internet_20_link" text:visited-style-name="Visited_20_Internet_20_Link">
              <text:span text:style-name="ListLabel_20_28">
                <text:span text:style-name="T8">1 11 - november 2019</text:span>
              </text:span>
            </text:a>
          </text:p>
        </text:list-item>
        <text:list-item>
          <text:p text:style-name="P2" loext:marker-style-name="T5">
            <text:a xlink:type="simple" xlink:href="#125" text:style-name="Internet_20_link" text:visited-style-name="Visited_20_Internet_20_Link">
              <text:span text:style-name="ListLabel_20_28">
                <text:span text:style-name="T8">2 10 - Oktober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1"/>
        11 - november 2019
        <text:bookmark-end text:name="131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18-12-2019 10:37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A-04 Parent Elimination - Ouders willen graag reageren op bedreigingen jegens jeudzorgmedewerkers + pamflet Handen af van onze jeugdbeschermers
              <text:span text:style-name="T3"/>
            </text:p>
            <text:p text:style-name="P7"/>
          </table:table-cell>
          <table:table-cell table:style-name="Table4.A2" office:value-type="string">
            <text:p text:style-name="P8">05-11-2019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Parent-Elimination-Ouders-willen-graag-reageren-op-bedreigingen-jegens-jeudzorgmedewerkers-pamflet-Handen-af-van-onze-jeugdbescherm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A-05 Parent Elimination - Reactie SamenWerkingsVerband van Ouders met Jeugdzorg + bijl. Reactie op beschuldiging richting jeugdbescherming
              <text:span text:style-name="T3"/>
            </text:p>
            <text:p text:style-name="P7"/>
          </table:table-cell>
          <table:table-cell table:style-name="Table4.A2" office:value-type="string">
            <text:p text:style-name="P8">06-11-2019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Parent-Elimination-Reactie-SamenWerkingsVerband-van-Ouders-met-Jeugdzorg-bijl-Reactie-op-beschuldiging-richting-jeugdbescherm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A-06 Gemeente Westerkwartier - Motie Vreemd aan de orde van de dag, titel Gemeentefonds
              <text:span text:style-name="T3"/>
            </text:p>
            <text:p text:style-name="P7"/>
          </table:table-cell>
          <table:table-cell table:style-name="Table4.A2" office:value-type="string">
            <text:p text:style-name="P8">08-11-2019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6-Gemeente-Westerkwartier-Motie-Vreemd-aan-de-orde-van-de-dag-titel-Gemeentefon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A-07 Gemeente Rheden - Motie Trap op trap af
              <text:span text:style-name="T3"/>
            </text:p>
            <text:p text:style-name="P7"/>
          </table:table-cell>
          <table:table-cell table:style-name="Table4.A2" office:value-type="string">
            <text:p text:style-name="P8">08-11-2019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946,23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7-Gemeente-Rheden-Motie-Trap-op-trap-a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G-01 GGDrU - Brief zienswijze voor de raden WSGO 4.0 - 20191107_Geredigeerd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08-11-2019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GGDrU-Brief-zienswijze-voor-de-raden-WSGO-4-0-20191107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A-12 VNG - Ledenbrief Bekendmaking ontbreken tegenkandidaten vacatures VNG bestuur en commissies - 20191113_Geredigeerd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15-11-2019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332,06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2-VNG-Ledenbrief-Bekendmaking-ontbreken-tegenkandidaten-vacatures-VNG-bestuur-en-commissies-20191113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A-11 VNG - Ledenbrief Mobiliteit - 20191113
              <text:span text:style-name="T3"/>
            </text:p>
            <text:p text:style-name="P7"/>
          </table:table-cell>
          <table:table-cell table:style-name="Table4.A2" office:value-type="string">
            <text:p text:style-name="P8">15-11-2019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1-VNG-Ledenbrief-Mobiliteit-2019111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A-10 Gemeenteraad Duiven 
              <text:s/>
              - Motie - Samen Trap op Trap af - 20191113_Geredigeerd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15-11-2019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817,46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0-Gemeenteraad-Duiven-Motie-Samen-Trap-op-Trap-af-20191113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A-09 VNG - Brief aan kabinet-Regionalisering in de Jeugdzorg - 20191108 _ 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15-11-2019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9-VNG-Brief-aan-kabinet-Regionalisering-in-de-Jeugdzorg-20191108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A-13 Provincie Utrecht - Afschrift toezichtbrief huisvesting vergunninghouders, 1e helft 2019 - 20191114_Geredigeerd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15-11-2019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3-Provincie-Utrecht-Afschrift-toezichtbrief-huisvesting-vergunninghouders-1e-helft-2019-20191114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G-02 VRU - Kadernota 2021 - 20191121_Geredigeerd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22-11-2019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VRU-Kadernota-2021-20191121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A-15 Nederlandse Vereniging voor Raadsleden - Herfstbrief 2019 - 20191121_Geredigeerd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22-11-2019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69,95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5-Nederlandse-Vereniging-voor-Raadsleden-Herfstbrief-2019-20191121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A-16 Rekenkamercommissie Stichtse Vecht - Rapport afhandeling van klachten, bezwaren en meldingen +aanbiedingsbrief
              <text:span text:style-name="T3"/>
            </text:p>
            <text:p text:style-name="P7"/>
          </table:table-cell>
          <table:table-cell table:style-name="Table4.A2" office:value-type="string">
            <text:p text:style-name="P8">22-11-2019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6-Rekenkamercommissie-Stichtse-Vecht-Rapport-afhandeling-van-klachten-bezwaren-en-meldingen-aanbiedingsbri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D-01 M. Hoek - Reactie op brief burgemeester inzake Hondenkennel van Het Vechtse Verbond 5-11-2019
              <text:span text:style-name="T3"/>
            </text:p>
            <text:p text:style-name="P7"/>
          </table:table-cell>
          <table:table-cell table:style-name="Table4.A2" office:value-type="string">
            <text:p text:style-name="P8">25-11-2019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D-01-M-Hoek-Reactie-op-brief-burgemeester-inzake-Hondenkennel-van-Het-Vechtse-Verbond-5-11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A-17 Gemeente Bergen op Zoom - Motie Financiële problemen door de Rijksoverheid - 20191126_Geredigeerd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27-11-2019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7-Gemeente-Bergen-op-Zoom-Motie-Financiele-problemen-door-de-Rijksoverheid-20191126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A-19 Gemeente Grave - Motie Ontwikkeling gemeentefonds - 20191125
              <text:span text:style-name="T3"/>
            </text:p>
            <text:p text:style-name="P7"/>
          </table:table-cell>
          <table:table-cell table:style-name="Table4.A2" office:value-type="string">
            <text:p text:style-name="P8">27-11-2019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9-Gemeente-Grave-Motie-Ontwikkeling-gemeentefonds-201911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A-18 Stichting EHS - 5G straling en gezondheid - 20191125
              <text:span text:style-name="T3"/>
            </text:p>
            <text:p text:style-name="P7"/>
          </table:table-cell>
          <table:table-cell table:style-name="Table4.A2" office:value-type="string">
            <text:p text:style-name="P8">27-11-2019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725,71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8-Stichting-EHS-5G-straling-en-gezondheid-201911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A-21 Gemeente Pijnacker-Nootdorp - Gemeentefonds, Trap op trap af- 20191126_Geredigeerd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27-11-2019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21-Gemeente-Pijnacker-Nootdorp-Gemeentefonds-Trap-op-trap-af-20191126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B-01 MR OBS het Palet-zorgen rondom ontwikkelingen mogelijke (dis)locatie KBS Pionier in Zuilense Vecht - 20191119
              <text:span text:style-name="T3"/>
            </text:p>
            <text:p text:style-name="P7"/>
          </table:table-cell>
          <table:table-cell table:style-name="Table4.A2" office:value-type="string">
            <text:p text:style-name="P8">29-11-2019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794,59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1-MR-OBS-het-Palet-zorgen-rondom-ontwikkelingen-mogelijke-dis-locatie-KBS-Pionier-in-Zuilense-Vecht-201911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A-23 VNG - Ledenbrief - Totaalpakket moties, preadviezen en brieven Buitengewone ALV - 20191127_Geredigeerd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09-12-2019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23-VNG-Ledenbrief-Totaalpakket-moties-preadviezen-en-brieven-Buitengewone-ALV-20191127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B-03 Inwoner - Suggesties inzake de afhandeling van meldingen - 20191127
              <text:span text:style-name="T3"/>
            </text:p>
            <text:p text:style-name="P7"/>
          </table:table-cell>
          <table:table-cell table:style-name="Table4.A2" office:value-type="string">
            <text:p text:style-name="P8">18-12-2019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3-Inwoner-Suggesties-inzake-de-afhandeling-van-meldingen-2019112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Lijst ingekomen stukken november 2019 (definitief vastgesteld in de raad 17-12-2019)
              <text:span text:style-name="T3"/>
            </text:p>
            <text:p text:style-name="P7"/>
          </table:table-cell>
          <table:table-cell table:style-name="Table4.A2" office:value-type="string">
            <text:p text:style-name="P8">18-12-2019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november-2019-definitief-vastgesteld-in-de-raad-17-12-2019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5"/>
        10 - Oktober 2019
        <text:bookmark-end text:name="125"/>
      </text:h>
      <text:p text:style-name="P27">
        <draw:frame draw:style-name="fr2" draw:name="Image4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13-11-2019 15:24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Gemeente Asten - Aangenomen motie M Ontwikkelingen gemeentefonds - 20191001_Geredigeerd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02-10-2019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2,18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1-Gemeente-Asten-Aangenomen-motie-M-Ontwikkelingen-gemeentefonds-20191001-Geredigeerd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A-01 Bijlage Gemeente Asten - Begeleidende brief aangenomen motie M Ontwikkelingen gemeentefonds - 20191001_Geredigeerd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02-10-2019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1-Bijlage-Gemeente-Asten-Begeleidende-brief-aangenomen-motie-M-Ontwikkelingen-gemeentefonds-20191001-Geredigeerd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A-02 H. ten Berge - opzegging lidmaatschap rekenkamercommissie - 201901004
              <text:span text:style-name="T3"/>
            </text:p>
            <text:p text:style-name="P7"/>
          </table:table-cell>
          <table:table-cell table:style-name="Table6.A2" office:value-type="string">
            <text:p text:style-name="P8">04-10-2019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58,47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2-H-ten-Berge-opzegging-lidmaatschap-rekenkamercommissie-201901004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B-03 Wereldkidz - Stichtse Vecht Onderwijslocatie Zuilense Vecht - 20191003_Geredigeerd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04-10-2019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895,29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3-Wereldkidz-Stichtse-Vecht-Onderwijslocatie-Zuilense-Vecht-20191003-Geredigeerd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A-04 Ministerie van BuZa - Openbaarmaking nevenfuncties en neveninkomen - 20190930
              <text:span text:style-name="T3"/>
            </text:p>
            <text:p text:style-name="P7"/>
          </table:table-cell>
          <table:table-cell table:style-name="Table6.A2" office:value-type="string">
            <text:p text:style-name="P8">07-10-2019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4-Ministerie-van-BuZa-Openbaarmaking-nevenfuncties-en-neveninkomen-20190930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A-05 Gemeenteraad Weststellingwerf - Omgekeerde bewijslast kleine gasvelden - 20191001_Geredigeerd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07-10-2019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5-Gemeenteraad-Weststellingwerf-Omgekeerde-bewijslast-kleine-gasvelden-20191001-Geredigeerd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A-06 Sint en Pietengilde - Zwarte Piet in uw gemeente - 20191005
              <text:span text:style-name="T3"/>
            </text:p>
            <text:p text:style-name="P7"/>
          </table:table-cell>
          <table:table-cell table:style-name="Table6.A2" office:value-type="string">
            <text:p text:style-name="P8">07-10-2019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6-Sint-en-Pietengilde-Zwarte-Piet-in-uw-gemeente-20191005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A-07 Gemeente Wormerdam - motie Trap op Trap af - 20191001_Geredigeerd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07-10-2019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478,07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7-Gemeente-Wormerdam-motie-Trap-op-Trap-af-20191001-Geredigeerd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B-05 Gemeente Zwartewaterland - Problematiek medicinale cannabis - 20191004_Geredigeerd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07-10-2019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5-Gemeente-Zwartewaterland-Problematiek-medicinale-cannabis-20191004-Geredigeerd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A-08 VNG - Stand van zaken herziening Gemeentefonds - 20191009
              <text:span text:style-name="T3"/>
            </text:p>
            <text:p text:style-name="P7"/>
          </table:table-cell>
          <table:table-cell table:style-name="Table6.A2" office:value-type="string">
            <text:p text:style-name="P8">09-10-2019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182,22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8-VNG-Stand-van-zaken-herziening-Gemeentefonds-20191009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A-09 Stichting Echt Scheiden Zonder Schade - Voor de Jeugd Dag - 20191009
              <text:span text:style-name="T3"/>
            </text:p>
            <text:p text:style-name="P7"/>
          </table:table-cell>
          <table:table-cell table:style-name="Table6.A2" office:value-type="string">
            <text:p text:style-name="P8">09-10-2019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9-Stichting-Echt-Scheiden-Zonder-Schade-Voor-de-Jeugd-Dag-20191009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G-01 OdrU - (ontwerp)kadernota 2021 - 20191009
              <text:span text:style-name="T3"/>
            </text:p>
            <text:p text:style-name="P7"/>
          </table:table-cell>
          <table:table-cell table:style-name="Table6.A2" office:value-type="string">
            <text:p text:style-name="P8">09-10-2019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772,74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G-01-OdrU-ontwerp-kadernota-2021-20191009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H-01 Beantwoordingsbrief aan horeca werkgroep ver. Vechtoevers inz horecavisie
              <text:span text:style-name="T3"/>
            </text:p>
            <text:p text:style-name="P7"/>
          </table:table-cell>
          <table:table-cell table:style-name="Table6.A2" office:value-type="string">
            <text:p text:style-name="P8">10-10-2019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5,28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H-01-Beantwoordingsbrief-aan-horeca-werkgroep-ver-Vechtoevers-inz-horecavisie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A-10 Directeur Maag Lever Darm Stichting - Toiletbeleid gemeenten + bijl. Stappenplan
              <text:span text:style-name="T3"/>
            </text:p>
            <text:p text:style-name="P7"/>
          </table:table-cell>
          <table:table-cell table:style-name="Table6.A2" office:value-type="string">
            <text:p text:style-name="P8">10-10-2019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0-Directeur-Maag-Lever-Darm-Stichting-Toiletbeleid-gemeenten-bijl-Stappenplan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A-12 VNG - FLO-overgangsrecht_versneld sparen naar 225proc. van het netto inkomen _Hoofdstuk 9e CAR-UWO- 20191016_Geredigeerd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16-10-2019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560,34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2-VNG-FLO-overgangsrecht-versneld-sparen-naar-225proc-van-het-netto-inkomen-Hoofdstuk-9e-CAR-UWO-20191016-Geredigeerd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A-11 Bouwend Nederland - Brief zeven bouw- en infraorganisaties - Vergunningverlening en aanpak stikstofproblematiek - 20191015 _ 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16-10-2019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3,99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1-Bouwend-Nederland-Brief-zeven-bouw-en-infraorganisaties-Vergunningverlening-en-aanpak-stikstofproblematiek-20191015-Geredigeerd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A-14 BewonersStichtseVecht - Publiceren moties en amendementen - 20191013
              <text:span text:style-name="T3"/>
            </text:p>
            <text:p text:style-name="P7"/>
          </table:table-cell>
          <table:table-cell table:style-name="Table6.A2" office:value-type="string">
            <text:p text:style-name="P8">23-10-2019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98,94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4-BewonersStichtseVecht-Publiceren-moties-en-amendementen-20191013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A-13 Nationale Ombudsman - Oproep over problematiek WMO- hulpmiddelen - 20191017_Geredigeerd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23-10-2019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871,01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3-Nationale-Ombudsman-Oproep-over-problematiek-WMO-hulpmiddelen-20191017-Geredigeerd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A-15 Gemeente Renkum - Motie raad mbt stop toenemende controledrift - 20191022_Geredigeerd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23-10-2019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503,54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5-Gemeente-Renkum-Motie-raad-mbt-stop-toenemende-controledrift-20191022-Geredigeerd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H-02 Beantwoordingsbrief aan dhr. S. Jonker inzake Specificatie WOB-verzoek_Geredigeerd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23-10-2019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H-02-Beantwoordingsbrief-aan-dhr-S-Jonker-inzake-Specificatie-WOB-verzoek-Geredigeerd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A-16 D. van. 't Hof - Publicatie onderzoeken rond Hazeslinger - 20191125
              <text:span text:style-name="T3"/>
            </text:p>
            <text:p text:style-name="P7"/>
          </table:table-cell>
          <table:table-cell table:style-name="Table6.A2" office:value-type="string">
            <text:p text:style-name="P8">25-10-2019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94,99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6-D-van-t-Hof-Publicatie-onderzoeken-rond-Hazeslinger-20191125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A-17 Bijlage Art 41 vragen GroenLinks Leeuwarden_Art 47 vr. Liberale Partij Maastricht 
              <text:s/>
              -20191029
              <text:span text:style-name="T3"/>
            </text:p>
            <text:p text:style-name="P7"/>
          </table:table-cell>
          <table:table-cell table:style-name="Table6.A2" office:value-type="string">
            <text:p text:style-name="P8">30-10-2019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7-Bijlage-Art-41-vragen-GroenLinks-Leeuwarden-Art-47-vr-Liberale-Partij-Maastricht-20191029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A-17 Maastricht stralingsinfo en Straal-zelf groep Leeuwarden - 5G testen in uw gemeente, en implementatie van verplichte plaatsing_wetsontwerp EZ(bekend) -20191029
              <text:span text:style-name="T3"/>
            </text:p>
            <text:p text:style-name="P7"/>
          </table:table-cell>
          <table:table-cell table:style-name="Table6.A2" office:value-type="string">
            <text:p text:style-name="P8">30-10-2019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7-Maastricht-stralingsinfo-en-Straal-zelf-groep-Leeuwarden-5G-testen-in-uw-gemeente-en-implementatie-van-verplichte-plaatsing-wetsontwerp-EZ-bekend-20191029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A-18 VNG - Aanpak Stikstofproblematiek - 20191030_Geredigeerd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30-10-2019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728,32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8-VNG-Aanpak-Stikstofproblematiek-20191030-Geredigeerd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A-20 Inwoner - Bezwaar bestuurlijke beslissing WOB-verzoek inzake speeltuin Fazantenkamp-Boomstede - 20191030
              <text:span text:style-name="T3"/>
            </text:p>
            <text:p text:style-name="P7"/>
          </table:table-cell>
          <table:table-cell table:style-name="Table6.A2" office:value-type="string">
            <text:p text:style-name="P8">01-11-2019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4,29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20-Inwoner-Bezwaar-bestuurlijke-beslissing-WOB-verzoek-inzake-speeltuin-Fazantenkamp-Boomstede-20191030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A-19 Sander Jonker + reacties griffier - overzicht moties en amendementen 
              <text:s/>
              20191022 en 20191031
              <text:span text:style-name="T3"/>
            </text:p>
            <text:p text:style-name="P7"/>
          </table:table-cell>
          <table:table-cell table:style-name="Table6.A2" office:value-type="string">
            <text:p text:style-name="P8">13-11-2019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186,42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9-Sander-Jonker-reacties-griffier-overzicht-moties-en-amendementen-20191022-en-20191031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Lijst ingekomen stukken oktober 2019
              <text:span text:style-name="T3"/>
            </text:p>
            <text:p text:style-name="P7"/>
          </table:table-cell>
          <table:table-cell table:style-name="Table6.A2" office:value-type="string">
            <text:p text:style-name="P8">13-11-2019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Lijst-ingekomen-stukken-oktober-2019-1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02" meta:object-count="0" meta:page-count="7" meta:paragraph-count="329" meta:word-count="945" meta:character-count="6300" meta:non-whitespace-character-count="56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1840164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1840164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