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57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02-12-2025 06:10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stukken</text:p>
          </table:table-cell>
        </table:table-row>
        <table:table-row table:style-name="Table2.2">
          <table:table-cell table:style-name="Table2.A1" office:value-type="string">
            <text:p text:style-name="P11">
              Periode: 2020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 onderwerpen)</text:p>
      <text:list text:style-name="WW8Num1">
        <text:list-item>
          <text:p text:style-name="P2">
            <text:a xlink:type="simple" xlink:href="#142" text:style-name="Internet_20_link" text:visited-style-name="Visited_20_Internet_20_Link">
              <text:span text:style-name="ListLabel_20_28">
                <text:span text:style-name="T8">1 02 - februari 2020</text:span>
              </text:span>
            </text:a>
          </text:p>
        </text:list-item>
        <text:list-item>
          <text:p text:style-name="P2" loext:marker-style-name="T5">
            <text:a xlink:type="simple" xlink:href="#138" text:style-name="Internet_20_link" text:visited-style-name="Visited_20_Internet_20_Link">
              <text:span text:style-name="ListLabel_20_28">
                <text:span text:style-name="T8">2 01 - januari 2020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42"/>
        02 - februari 2020
        <text:bookmark-end text:name="142"/>
      </text:h>
      <text:p text:style-name="P27">
        <draw:frame draw:style-name="fr2" draw:name="Image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02-03-2020 14:46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(16)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C-01 Voorzitter GWPU en hsv Breukelen - Zienswijze Omgevingswet_Geredigeerd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04-02-2020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144,71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C-01-Voorzitter-GWPU-en-hsv-Breukelen-Zienswijze-Omgevingswet-Geredigee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A-01 Nationale Boomfeestdag - 18 maart 2020 Nationale Boomfeestdag - 20200205
              <text:span text:style-name="T3"/>
            </text:p>
            <text:p text:style-name="P7"/>
          </table:table-cell>
          <table:table-cell table:style-name="Table4.A2" office:value-type="string">
            <text:p text:style-name="P8">05-02-2020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72,09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1-Nationale-Boomfeestdag-18-maart-2020-Nationale-Boomfeestdag-2020020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A-02 Gemeente Stede broec - Motie afschaffen verhuurdersheffing - 20200203_Geredigeerd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05-02-2020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560,58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2-Gemeente-Stede-broec-Motie-afschaffen-verhuurdersheffing-20200203-Geredigeer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H-01 College van B&amp;amp;W - Brief reactie vooroverleg POVI_Geredigeerd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06-02-2020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17,04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H-01-College-van-B-W-Brief-reactie-vooroverleg-POVI-Geredig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A-03 Gemeente Steenbergen - Motie Afbouwen verhuurdersverklaring - 20200205_Geredigeerd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10-02-2020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3,34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3-Gemeente-Steenbergen-Motie-Afbouwen-verhuurdersverklaring-20200205-Geredigeer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A-04 Programmabureau Stuurgroep Groene Hart - Ontwerpend onderzoek Bodem, Water en Landgebruik - 20200211_Geredigeerd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12-02-2020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5,66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4-Programmabureau-Stuurgroep-Groene-Hart-Ontwerpend-onderzoek-Bodem-Water-en-Landgebruik-20200211-Geredigeer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H-02 College van B&amp;amp;W - 
              <text:s/>
              Kappen bomen Stinzenlaan Noord en Keizerskroon - reactie aan bewoners naar raad_Geredigeerd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13-02-2020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151,81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H-02-College-van-B-W-Kappen-bomen-Stinzenlaan-Noord-en-Keizerskroon-reactie-aan-bewoners-naar-raad-Geredigeerd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A-06 Gemeente Almelo - Motie Behoud autonomie lokale rekenkamer (functie)s - 20200214_Geredigeerd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17-02-2020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841,19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6-Gemeente-Almelo-Motie-Behoud-autonomie-lokale-rekenkamer-functie-s-20200214-Geredigeer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A-05 Gemeente Nieuwegein - Motie Trap op Trap af - 20200214_Geredigeerd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17-02-2020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3,40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5-Gemeente-Nieuwegein-Motie-Trap-op-Trap-af-20200214-Geredigeer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A-10 Landelijk Samenwerkingsverband Actieve bewoners - Landingsplaats voor de Omgevingswet + Bijlage 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20-02-2020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527,98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10-Landelijk-Samenwerkingsverband-Actieve-bewoners-Landingsplaats-voor-de-Omgevingswet-Bijlage-Geredigeer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G-01 AVU - Ontwerpbegroting 2021
              <text:span text:style-name="T3"/>
            </text:p>
            <text:p text:style-name="P7"/>
          </table:table-cell>
          <table:table-cell table:style-name="Table4.A2" office:value-type="string">
            <text:p text:style-name="P8">24-02-2020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1,44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G-01-AVU-Ontwerpbegroting-202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A-11 Rekenkamercommissie - Aanbiedingsbrief + Rapport 
              <text:s/>
              Rekenkamercommissie Gebiedsgericht werken Stichtse Vecht
              <text:span text:style-name="T3"/>
            </text:p>
            <text:p text:style-name="P7"/>
          </table:table-cell>
          <table:table-cell table:style-name="Table4.A2" office:value-type="string">
            <text:p text:style-name="P8">25-02-2020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2,84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11-Rekenkamercommissie-Aanbiedingsbrief-Rapport-Rekenkamercommissie-Gebiedsgericht-werken-Stichtse-Vecht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A-09 Prov. Utrecht 
              <text:s/>
              Commissaris van de koning - Eervol ontslag waamemerschap burgemeester_Geredigeerd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27-02-2020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4,89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9-Prov-Utrecht-Commissaris-van-de-koning-Eervol-ontslag-waamemerschap-burgemeester-Geredigeer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A-13 Meldpunt Jeugdzorg - Brief zorgen instellingen jeugdzorg - 20200228
              <text:span text:style-name="T3"/>
            </text:p>
            <text:p text:style-name="P7"/>
          </table:table-cell>
          <table:table-cell table:style-name="Table4.A2" office:value-type="string">
            <text:p text:style-name="P8">28-02-2020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344,21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13-Meldpunt-Jeugdzorg-Brief-zorgen-instellingen-jeugdzorg-20200228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A-14 gemeente Hilvarenbeek - 
              <text:s/>
              Motie inzake 5G - 20200225_Geredigeerd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02-03-2020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2,01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14-gemeente-Hilvarenbeek-Motie-inzake-5G-20200225-Geredigeer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Lijst ingekomen stukken februari 2020
              <text:span text:style-name="T3"/>
            </text:p>
            <text:p text:style-name="P7"/>
          </table:table-cell>
          <table:table-cell table:style-name="Table4.A2" office:value-type="string">
            <text:p text:style-name="P8">02-03-2020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143,86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Lijst-ingekomen-stukken-februari-2020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8"/>
        01 - januari 2020
        <text:bookmark-end text:name="138"/>
      </text:h>
      <text:p text:style-name="P27">
        <draw:frame draw:style-name="fr2" draw:name="Image36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09-02-2020 14:50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(11)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A-03 de Toiletalliantie-stichting voor openbare toiletten- Nieuwjaarswensen - 20200110
              <text:span text:style-name="T3"/>
            </text:p>
            <text:p text:style-name="P7"/>
          </table:table-cell>
          <table:table-cell table:style-name="Table6.A2" office:value-type="string">
            <text:p text:style-name="P8">13-01-2020</text:p>
          </table:table-cell>
          <table:table-cell table:style-name="Table6.A2" office:value-type="string">
            <text:p text:style-name="P6">
              <draw:frame draw:style-name="fr1" draw:name="Image37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1,37 MB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A-03-de-Toiletalliantie-stichting-voor-openbare-toiletten-Nieuwjaarswensen-20200110.pdf" text:style-name="Internet_20_link" text:visited-style-name="Visited_20_Internet_20_Link">
                <draw:frame draw:style-name="fr1" draw:name="Image38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A-05 gemeente Achtkarspelen - Motie vreemd aan de orde van de dag 
              <text:s/>
              inzake afschaffing verhuurdersheffing
              <text:span text:style-name="T3"/>
            </text:p>
            <text:p text:style-name="P7"/>
          </table:table-cell>
          <table:table-cell table:style-name="Table6.A2" office:value-type="string">
            <text:p text:style-name="P8">17-01-2020</text:p>
          </table:table-cell>
          <table:table-cell table:style-name="Table6.A2" office:value-type="string">
            <text:p text:style-name="P6">
              <draw:frame draw:style-name="fr1" draw:name="Image39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136,32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A-05-gemeente-Achtkarspelen-Motie-vreemd-aan-de-orde-van-de-dag-inzake-afschaffing-verhuurdersheffing.pdf" text:style-name="Internet_20_link" text:visited-style-name="Visited_20_Internet_20_Link">
                <draw:frame draw:style-name="fr1" draw:name="Image40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A-07 Gemeente Bergen - Aangenomen motie + brief aan voorzitter tweede kamer over 5G netwerk
              <text:span text:style-name="T3"/>
            </text:p>
            <text:p text:style-name="P7"/>
          </table:table-cell>
          <table:table-cell table:style-name="Table6.A2" office:value-type="string">
            <text:p text:style-name="P8">17-01-2020</text:p>
          </table:table-cell>
          <table:table-cell table:style-name="Table6.A2" office:value-type="string">
            <text:p text:style-name="P6">
              <draw:frame draw:style-name="fr1" draw:name="Image41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920,82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A-07-Gemeente-Bergen-Aangenomen-motie-brief-aan-voorzitter-tweede-kamer-over-5G-netwerk.pdf" text:style-name="Internet_20_link" text:visited-style-name="Visited_20_Internet_20_Link">
                <draw:frame draw:style-name="fr1" draw:name="Image42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4.</text:p>
          </table:table-cell>
          <table:table-cell table:style-name="Table6.A2" office:value-type="string">
            <text:p text:style-name="P6">
              A-08 Min van BiZa - Energie en democratie - essay Marcel Boogers oktober 2019
              <text:span text:style-name="T3"/>
            </text:p>
            <text:p text:style-name="P7"/>
          </table:table-cell>
          <table:table-cell table:style-name="Table6.A2" office:value-type="string">
            <text:p text:style-name="P8">17-01-2020</text:p>
          </table:table-cell>
          <table:table-cell table:style-name="Table6.A2" office:value-type="string">
            <text:p text:style-name="P6">
              <draw:frame draw:style-name="fr1" draw:name="Image43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11,37 MB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A-08-Min-van-BiZa-Energie-en-democratie-essay-Marcel-Boogers-oktober-2019.pdf" text:style-name="Internet_20_link" text:visited-style-name="Visited_20_Internet_20_Link">
                <draw:frame draw:style-name="fr1" draw:name="Image44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5.</text:p>
          </table:table-cell>
          <table:table-cell table:style-name="Table6.A2" office:value-type="string">
            <text:p text:style-name="P6">
              A-04 Dhr. R. Slager - 5 G experimenten - Levend Laboratorium 2020 - 20200107
              <text:span text:style-name="T3"/>
            </text:p>
            <text:p text:style-name="P7"/>
          </table:table-cell>
          <table:table-cell table:style-name="Table6.A2" office:value-type="string">
            <text:p text:style-name="P8">20-01-2020</text:p>
          </table:table-cell>
          <table:table-cell table:style-name="Table6.A2" office:value-type="string">
            <text:p text:style-name="P6">
              <draw:frame draw:style-name="fr1" draw:name="Image45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41,17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A-04-Dhr-R-Slager-5-G-experimenten-Levend-Laboratorium-2020-20200107.pdf" text:style-name="Internet_20_link" text:visited-style-name="Visited_20_Internet_20_Link">
                <draw:frame draw:style-name="fr1" draw:name="Image46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6.</text:p>
          </table:table-cell>
          <table:table-cell table:style-name="Table6.A2" office:value-type="string">
            <text:p text:style-name="P6">
              A-04 Bijlage 5 G experimenten - Levend Laboratorium 2020 - 20200107
              <text:span text:style-name="T3"/>
            </text:p>
            <text:p text:style-name="P7"/>
          </table:table-cell>
          <table:table-cell table:style-name="Table6.A2" office:value-type="string">
            <text:p text:style-name="P8">20-01-2020</text:p>
          </table:table-cell>
          <table:table-cell table:style-name="Table6.A2" office:value-type="string">
            <text:p text:style-name="P6">
              <draw:frame draw:style-name="fr1" draw:name="Image47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91,36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A-04-Bijlage-5-G-experimenten-Levend-Laboratorium-2020-20200107-1.pdf" text:style-name="Internet_20_link" text:visited-style-name="Visited_20_Internet_20_Link">
                <draw:frame draw:style-name="fr1" draw:name="Image48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7.</text:p>
          </table:table-cell>
          <table:table-cell table:style-name="Table6.A2" office:value-type="string">
            <text:p text:style-name="P6">
              C-01 Dhr. Maan en dhr. van 't Hof- WOB verzoek inzake openbare verlichting en adviescommissie 
              <text:s/>
              - 20200112
              <text:span text:style-name="T3"/>
            </text:p>
            <text:p text:style-name="P7"/>
          </table:table-cell>
          <table:table-cell table:style-name="Table6.A2" office:value-type="string">
            <text:p text:style-name="P8">22-01-2020</text:p>
          </table:table-cell>
          <table:table-cell table:style-name="Table6.A2" office:value-type="string">
            <text:p text:style-name="P6">
              <draw:frame draw:style-name="fr1" draw:name="Image49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141,77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C-01-Dhr-Maan-en-dhr-van-t-Hof-WOB-verzoek-inzake-openbare-verlichting-en-adviescommissie-20200112.pdf" text:style-name="Internet_20_link" text:visited-style-name="Visited_20_Internet_20_Link">
                <draw:frame draw:style-name="fr1" draw:name="Image50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8.</text:p>
          </table:table-cell>
          <table:table-cell table:style-name="Table6.A2" office:value-type="string">
            <text:p text:style-name="P6">
              A-11 Rekenkamercommissie Stichtse Vecht - 
              <text:s/>
              Verslag 2019-Jaarplan 2020
              <text:span text:style-name="T3"/>
            </text:p>
            <text:p text:style-name="P7"/>
          </table:table-cell>
          <table:table-cell table:style-name="Table6.A2" office:value-type="string">
            <text:p text:style-name="P8">23-01-2020</text:p>
          </table:table-cell>
          <table:table-cell table:style-name="Table6.A2" office:value-type="string">
            <text:p text:style-name="P6">
              <draw:frame draw:style-name="fr1" draw:name="Image51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179,12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A-11-Rekenkamercommissie-Stichtse-Vecht-Verslag-2019-Jaarplan-2020.pdf" text:style-name="Internet_20_link" text:visited-style-name="Visited_20_Internet_20_Link">
                <draw:frame draw:style-name="fr1" draw:name="Image52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9.</text:p>
          </table:table-cell>
          <table:table-cell table:style-name="Table6.A2" office:value-type="string">
            <text:p text:style-name="P6">
              A-12 College van B&amp;amp;W - Boardletter 2019
              <text:span text:style-name="T3"/>
            </text:p>
            <text:p text:style-name="P7"/>
          </table:table-cell>
          <table:table-cell table:style-name="Table6.A2" office:value-type="string">
            <text:p text:style-name="P8">23-01-2020</text:p>
          </table:table-cell>
          <table:table-cell table:style-name="Table6.A2" office:value-type="string">
            <text:p text:style-name="P6">
              <draw:frame draw:style-name="fr1" draw:name="Image53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658,78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A-12-College-van-B-W-Boardletter-2019.pdf" text:style-name="Internet_20_link" text:visited-style-name="Visited_20_Internet_20_Link">
                <draw:frame draw:style-name="fr1" draw:name="Image54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10.</text:p>
          </table:table-cell>
          <table:table-cell table:style-name="Table6.A2" office:value-type="string">
            <text:p text:style-name="P6">
              Lijst ingekomen stukken januari 2020
              <text:span text:style-name="T3"/>
            </text:p>
            <text:p text:style-name="P7"/>
          </table:table-cell>
          <table:table-cell table:style-name="Table6.A2" office:value-type="string">
            <text:p text:style-name="P8">27-01-2020</text:p>
          </table:table-cell>
          <table:table-cell table:style-name="Table6.A2" office:value-type="string">
            <text:p text:style-name="P6">
              <draw:frame draw:style-name="fr1" draw:name="Image55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143,89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Lijst-ingekomen-stukken-januari-2020.pdf" text:style-name="Internet_20_link" text:visited-style-name="Visited_20_Internet_20_Link">
                <draw:frame draw:style-name="fr1" draw:name="Image56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11.</text:p>
          </table:table-cell>
          <table:table-cell table:style-name="Table6.A2" office:value-type="string">
            <text:p text:style-name="P6">
              H-03 College van B&amp;amp;W - Beantwoordingsbrief op brief B-02 uit december 2019 inzake Transparantie en publicatie van WOB verzoeken_Geredigeerd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09-02-2020</text:p>
          </table:table-cell>
          <table:table-cell table:style-name="Table6.A2" office:value-type="string">
            <text:p text:style-name="P6">
              <draw:frame draw:style-name="fr1" draw:name="Image57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21,31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H-03-College-van-B-W-Beantwoordingsbrief-op-brief-B-02-uit-december-2019-inzake-Transparantie-en-publicatie-van-WOB-verzoeken-Geredigeerd.pdf" text:style-name="Internet_20_link" text:visited-style-name="Visited_20_Internet_20_Link">
                <draw:frame draw:style-name="fr1" draw:name="Image58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6" meta:image-count="58" meta:object-count="0" meta:page-count="4" meta:paragraph-count="197" meta:word-count="537" meta:character-count="3515" meta:non-whitespace-character-count="316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