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3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58" text:style-name="Internet_20_link" text:visited-style-name="Visited_20_Internet_20_Link">
              <text:span text:style-name="ListLabel_20_28">
                <text:span text:style-name="T8">1 2019 - Advies aan college van B&amp;amp;W over zorg, hulp, werk, inkomen en jeugdhulp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8"/>
        2019 - Advies aan college van B&amp;amp;W over zorg, hulp, werk, inkomen en jeugdhulp
        <text:bookmark-end text:name="15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26-10-2020 15:54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Adviesraad Sociaal Domein</text:p>
          </table:table-cell>
        </table:table-row>
      </table:table>
      <text:p text:style-name="P17"/>
      <text:p text:style-name="P30">
        Documenten (15)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190105ADVIESRAADLAS Advies Huisvestingsverordening 2019
              <text:span text:style-name="T3"/>
            </text:p>
            <text:p text:style-name="P7"/>
          </table:table-cell>
          <table:table-cell table:style-name="Table4.A2" office:value-type="string">
            <text:p text:style-name="P8">26-10-2019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adviesraad-sociaal-domein/190105ADVIESRAADLAS-Advies-Huisvestingsverordening-2019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190105ADVIESRAADLAS Reactie op Beantwoording ongevraagd advies Adviesraad Sociaal Domein over actualisatie woonvisie 2017-2022 Z19153770 D19135103
              <text:span text:style-name="T3"/>
            </text:p>
            <text:p text:style-name="P7"/>
          </table:table-cell>
          <table:table-cell table:style-name="Table4.A2" office:value-type="string">
            <text:p text:style-name="P8">26-10-2019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10,17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adviesraad-sociaal-domein/190105ADVIESRAADLAS-Reactie-op-Beantwoording-ongevraagd-advies-Adviesraad-Sociaal-Domein-over-actualisatie-woonvisie-2017-2022-Z19153770-D1913510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190204ADVIESRAADLAS Doorontwikkeling vergadermodel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26-10-2019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adviesraad-sociaal-domein/190204ADVIESRAADLAS-Doorontwikkeling-vergadermodel-Stichtse-Vech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190307ADVIESRAADLAS Ongevraagd advies Kadernota 2020 en Menukaart lijst maatregelen en effecten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26-10-2019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adviesraad-sociaal-domein/190307ADVIESRAADLAS-Ongevraagd-advies-Kadernota-2020-en-Menukaart-lijst-maatregelen-en-effecten-sociaal-domei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190706ADVIESRAADLAS Reactie op reactie college op 192905ADVIESLAS Advies Uitvoeringsregels Jeugdhulp
              <text:span text:style-name="T3"/>
            </text:p>
            <text:p text:style-name="P7"/>
          </table:table-cell>
          <table:table-cell table:style-name="Table4.A2" office:value-type="string">
            <text:p text:style-name="P8">26-10-2019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7,70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adviesraad-sociaal-domein/190706ADVIESRAADLAS-Reactie-op-reactie-college-op-192905ADVIESLAS-Advies-Uitvoeringsregels-Jeugdhul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191702ADVIESLAS Reactie op het concept Actualisatie Woonvisie 2017-2022
              <text:span text:style-name="T3"/>
            </text:p>
            <text:p text:style-name="P7"/>
          </table:table-cell>
          <table:table-cell table:style-name="Table4.A2" office:value-type="string">
            <text:p text:style-name="P8">26-10-2019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8,80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adviesraad-sociaal-domein/191702ADVIESLAS-Reactie-op-het-concept-Actualisatie-Woonvisie-2017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191803ADVIESRAADLAS Advies op de nota Actualisatie Woonvisie 2017-2022 (2028)
              <text:span text:style-name="T3"/>
            </text:p>
            <text:p text:style-name="P7"/>
          </table:table-cell>
          <table:table-cell table:style-name="Table4.A2" office:value-type="string">
            <text:p text:style-name="P8">26-10-2019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3,09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adviesraad-sociaal-domein/191803ADVIESRAADLAS-Advies-op-de-nota-Actualisatie-Woonvisie-2017-2022-2028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191803ADVIESRAADLAS Bijlage bij 191803ADVIESRAADLAS Advies Actualisatie Woonvisie 2017-2022 (2028)
              <text:span text:style-name="T3"/>
            </text:p>
            <text:p text:style-name="P7"/>
          </table:table-cell>
          <table:table-cell table:style-name="Table4.A2" office:value-type="string">
            <text:p text:style-name="P8">26-10-2019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2,53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adviesraad-sociaal-domein/191803ADVIESRAADLAS-Bijlage-bij-191803ADVIESRAADLAS-Advies-Actualisatie-Woonvisie-2017-2022-2028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192901ADVIESRAADLAS Ongevraagd advies concept Actualisering Woonvisie 2017-2022
              <text:span text:style-name="T3"/>
            </text:p>
            <text:p text:style-name="P7"/>
          </table:table-cell>
          <table:table-cell table:style-name="Table4.A2" office:value-type="string">
            <text:p text:style-name="P8">26-10-2019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253,90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adviesraad-sociaal-domein/192901ADVIESRAADLAS-Ongevraagd-advies-concept-Actualisering-Woonvisie-2017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193005ADVIESRAADLAS Advies Uitvoeringsregels Jeugdhulp
              <text:span text:style-name="T3"/>
            </text:p>
            <text:p text:style-name="P7"/>
          </table:table-cell>
          <table:table-cell table:style-name="Table4.A2" office:value-type="string">
            <text:p text:style-name="P8">26-10-2019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11,40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adviesraad-sociaal-domein/193005ADVIESRAADLAS-Advies-Uitvoeringsregels-Jeugdhul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193005ADVIESRAADLAS Eindadvies nota Positief Gezondheidsbeleid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26-10-2019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521,27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adviesraad-sociaal-domein/193005ADVIESRAADLAS-Eindadvies-nota-Positief-Gezondheidsbeleid-Stichtse-Vech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1905121ADVIESRAADLAS Ongevraagd advies Jeugdzorg hulp na Inspiratiesessie Van Beleving naar Beleid
              <text:span text:style-name="T3"/>
            </text:p>
            <text:p text:style-name="P7"/>
          </table:table-cell>
          <table:table-cell table:style-name="Table4.A2" office:value-type="string">
            <text:p text:style-name="P8">26-10-2019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11,30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1905121ADVIESRAADLAS-Ongevraagd-advies-Jeugdzorg-hulp-na-Inspiratiesessie-Van-Beleving-naar-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192810ADVIESRAADLAS Advies Aanpassing Uitvoeringsregels Jeugdhulp door uitspraak Centrale Raad van Beroep
              <text:span text:style-name="T3"/>
            </text:p>
            <text:p text:style-name="P7"/>
          </table:table-cell>
          <table:table-cell table:style-name="Table4.A2" office:value-type="string">
            <text:p text:style-name="P8">26-10-2019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4,06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192810ADVIESRAADLAS-Advies-Aanpassing-Uitvoeringsregels-Jeugdhulp-door-uitspraak-Centrale-Raad-van-Beroe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190410ADVIESRAADLAS Ongevraagd advies Collectieve Zorgverzekering Minima 2020
              <text:span text:style-name="T3"/>
            </text:p>
            <text:p text:style-name="P7"/>
          </table:table-cell>
          <table:table-cell table:style-name="Table4.A2" office:value-type="string">
            <text:p text:style-name="P8">26-10-2019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6,46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190410ADVIESRAADLAS-Ongevraagd-advies-Collectieve-Zorgverzekering-Minima-2020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190409ADVIESRAADLAS Eindadvies Uitvoeringsregels Jeugdhulp
              <text:span text:style-name="T3"/>
            </text:p>
            <text:p text:style-name="P7"/>
          </table:table-cell>
          <table:table-cell table:style-name="Table4.A2" office:value-type="string">
            <text:p text:style-name="P8">26-10-2019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7,57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190409ADVIESRAADLAS-Eindadvies-Uitvoeringsregels-Jeugdhulp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3" meta:object-count="0" meta:page-count="3" meta:paragraph-count="111" meta:word-count="277" meta:character-count="2124" meta:non-whitespace-character-count="19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