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5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97" text:style-name="Internet_20_link" text:visited-style-name="Visited_20_Internet_20_Link">
              <text:span text:style-name="ListLabel_20_28">
                <text:span text:style-name="T8">
                  1 Vergaderschema 
                  <text:s/>
                  2018 en termijnagenda
                </text:span>
              </text:span>
            </text:a>
          </text:p>
        </text:list-item>
        <text:list-item>
          <text:p text:style-name="P2" loext:marker-style-name="T5">
            <text:a xlink:type="simple" xlink:href="#71" text:style-name="Internet_20_link" text:visited-style-name="Visited_20_Internet_20_Link">
              <text:span text:style-name="ListLabel_20_28">
                <text:span text:style-name="T8">
                  2 Vergaderschema 
                  <text:s/>
                  2019 en Termijnplanningen Raad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7"/>
        Vergaderschema 
        <text:s/>
        2018 en termijnagenda
        <text:bookmark-end text:name="97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17-10-2019 13:11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Vergaderschema 2019
              <text:span text:style-name="T3"/>
            </text:p>
            <text:p text:style-name="P7"/>
          </table:table-cell>
          <table:table-cell table:style-name="Table4.A2" office:value-type="string">
            <text:p text:style-name="P8">12-10-2018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gaderschema-en-termijnagenda/Vergaderschema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Termijnagenda Stichtse Vecht 2018-2019, 22-11-2018
              <text:span text:style-name="T3"/>
            </text:p>
            <text:p text:style-name="P7"/>
          </table:table-cell>
          <table:table-cell table:style-name="Table4.A2" office:value-type="string">
            <text:p text:style-name="P8">22-11-2018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gaderschema-en-termijnagenda/Termijnagenda-Stichtse-Vecht-2018-2019-22-11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Vergaderschema 2018 (2e helft van het jaar) - 7-8-2018
              <text:span text:style-name="T3"/>
            </text:p>
            <text:p text:style-name="P7"/>
          </table:table-cell>
          <table:table-cell table:style-name="Table4.A2" office:value-type="string">
            <text:p text:style-name="P8">31-12-2018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gaderschema-en-termijnagenda/Vergaderschema-2018-2e-helft-van-het-jaar-7-8-201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Vergaderschema 2018
              <text:span text:style-name="T3"/>
            </text:p>
            <text:p text:style-name="P7"/>
          </table:table-cell>
          <table:table-cell table:style-name="Table4.A2" office:value-type="string">
            <text:p text:style-name="P8">31-12-2018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408,91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gaderschema-en-termijnagenda/Vergaderschema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20191016 Termijnagenda Stichtse Vecht 2019-2020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gaderschema-en-termijnagenda/20191016-Termijnagenda-Stichtse-Vecht-2019-2020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1"/>
        Vergaderschema 
        <text:s/>
        2019 en Termijnplanningen Raad
        <text:bookmark-end text:name="71"/>
      </text:h>
      <text:p text:style-name="P27">
        <draw:frame draw:style-name="fr2" draw:name="Image1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07-11-2019 13:15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Vergaderschema 2019
              <text:span text:style-name="T3"/>
            </text:p>
            <text:p text:style-name="P7"/>
          </table:table-cell>
          <table:table-cell table:style-name="Table6.A2" office:value-type="string">
            <text:p text:style-name="P8">21-02-2019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vergaderschema-en-termijnagenda/Vergaderschema-2019-1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Termijnagenda Stichtse Vecht 2019, 10-1-2019
              <text:span text:style-name="T3"/>
            </text:p>
            <text:p text:style-name="P7"/>
          </table:table-cell>
          <table:table-cell table:style-name="Table6.A2" office:value-type="string">
            <text:p text:style-name="P8">21-02-2019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vergaderschema-en-termijnagenda/Termijnagenda-Stichtse-Vecht-2019-10-1-2019-1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Termijnagenda Stichtse Vecht 2019, 31-1-2019
              <text:span text:style-name="T3"/>
            </text:p>
            <text:p text:style-name="P7"/>
          </table:table-cell>
          <table:table-cell table:style-name="Table6.A2" office:value-type="string">
            <text:p text:style-name="P8">21-02-2019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vergaderschema-en-termijnagenda/Termijnagenda-Stichtse-Vecht-2019-31-1-2019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20190220 Termijnagenda Stichtse Vecht 2019, 20-2-2019
              <text:span text:style-name="T3"/>
            </text:p>
            <text:p text:style-name="P7"/>
          </table:table-cell>
          <table:table-cell table:style-name="Table6.A2" office:value-type="string">
            <text:p text:style-name="P8">21-02-2019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vergaderschema-en-termijnagenda/20190220-Termijnagenda-Stichtse-Vecht-2019-20-2-2019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Vergaderschema 2019 (1e wijziging)
              <text:span text:style-name="T3"/>
            </text:p>
            <text:p text:style-name="P7"/>
          </table:table-cell>
          <table:table-cell table:style-name="Table6.A2" office:value-type="string">
            <text:p text:style-name="P8">07-03-2019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vergaderschema-en-termijnagenda/Vergaderschema-2019-1e-wijziging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20191016 Termijnagenda Stichtse Vecht 2019-2020
              <text:span text:style-name="T3"/>
            </text:p>
            <text:p text:style-name="P7"/>
          </table:table-cell>
          <table:table-cell table:style-name="Table6.A2" office:value-type="string">
            <text:p text:style-name="P8">16-10-2019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vergaderschema-en-termijnagenda/20191016-Termijnagenda-Stichtse-Vecht-2019-2020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6" meta:object-count="0" meta:page-count="2" meta:paragraph-count="101" meta:word-count="191" meta:character-count="1327" meta:non-whitespace-character-count="12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