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1" text:style-name="Internet_20_link" text:visited-style-name="Visited_20_Internet_20_Link">
              <text:span text:style-name="ListLabel_20_28">
                <text:span text:style-name="T8">
                  1 Vergaderschema 
                  <text:s/>
                  2019 en Termijnplanningen Raad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"/>
        Vergaderschema 
        <text:s/>
        2019 en Termijnplanningen Raad
        <text:bookmark-end text:name="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07-11-2019 13:15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2019
              <text:span text:style-name="T3"/>
            </text:p>
            <text:p text:style-name="P7"/>
          </table:table-cell>
          <table:table-cell table:style-name="Table4.A2" office:value-type="string">
            <text:p text:style-name="P8">21-02-2019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Termijnagenda Stichtse Vecht 2019, 10-1-2019
              <text:span text:style-name="T3"/>
            </text:p>
            <text:p text:style-name="P7"/>
          </table:table-cell>
          <table:table-cell table:style-name="Table4.A2" office:value-type="string">
            <text:p text:style-name="P8">21-02-2019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Termijnagenda-Stichtse-Vecht-2019-10-1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Termijnagenda Stichtse Vecht 2019, 31-1-2019
              <text:span text:style-name="T3"/>
            </text:p>
            <text:p text:style-name="P7"/>
          </table:table-cell>
          <table:table-cell table:style-name="Table4.A2" office:value-type="string">
            <text:p text:style-name="P8">21-02-2019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Termijnagenda-Stichtse-Vecht-2019-31-1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20190220 Termijnagenda Stichtse Vecht 2019, 20-2-2019
              <text:span text:style-name="T3"/>
            </text:p>
            <text:p text:style-name="P7"/>
          </table:table-cell>
          <table:table-cell table:style-name="Table4.A2" office:value-type="string">
            <text:p text:style-name="P8">21-02-2019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20190220-Termijnagenda-Stichtse-Vecht-2019-20-2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Vergaderschema 2019 (1e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07-03-2019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9-1e-wijz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20191016 Termijnagenda Stichtse Vecht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20191016-Termijnagenda-Stichtse-Vecht-2019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08" meta:character-count="761" meta:non-whitespace-character-count="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