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" w:history="1">
        <w:r>
          <w:rPr>
            <w:rFonts w:ascii="Arial" w:hAnsi="Arial" w:eastAsia="Arial" w:cs="Arial"/>
            <w:color w:val="155CAA"/>
            <w:u w:val="single"/>
          </w:rPr>
          <w:t xml:space="preserve">1 Vergaderschema  2018 en termijnagenda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" w:history="1">
        <w:r>
          <w:rPr>
            <w:rFonts w:ascii="Arial" w:hAnsi="Arial" w:eastAsia="Arial" w:cs="Arial"/>
            <w:color w:val="155CAA"/>
            <w:u w:val="single"/>
          </w:rPr>
          <w:t xml:space="preserve">2 Vergaderschema  2019 en Termijnplanningen Raad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"/>
      <w:r w:rsidRPr="00A448AC">
        <w:rPr>
          <w:rFonts w:ascii="Arial" w:hAnsi="Arial" w:cs="Arial"/>
          <w:b/>
          <w:bCs/>
          <w:color w:val="303F4C"/>
          <w:lang w:val="en-US"/>
        </w:rPr>
        <w:t>Vergaderschema  2018 en termijnagenda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 13:11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Vergaderschema en termijnagenda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Termijnagenda Stichtse Vecht 2018-2019, 22-11-2018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2018 (2e helft van het jaar) - 7-8-2018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20191016 Termijnagenda Stichtse Vecht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"/>
      <w:r w:rsidRPr="00A448AC">
        <w:rPr>
          <w:rFonts w:ascii="Arial" w:hAnsi="Arial" w:cs="Arial"/>
          <w:b/>
          <w:bCs/>
          <w:color w:val="303F4C"/>
          <w:lang w:val="en-US"/>
        </w:rPr>
        <w:t>Vergaderschema  2019 en Termijnplanningen Raad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 13:15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Vergaderschema en termijnagenda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Termijnagenda Stichtse Vecht 2019, 10-1-2019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Termijnagenda Stichtse Vecht 2019, 31-1-2019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20190220 Termijnagenda Stichtse Vecht 2019, 20-2-2019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2019 (1e 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20191016 Termijnagenda Stichtse Vecht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dossiers/vergaderschema-en-termijnagenda/Vergaderschema-2019.pdf" TargetMode="External" /><Relationship Id="rId25" Type="http://schemas.openxmlformats.org/officeDocument/2006/relationships/hyperlink" Target="https://raadsinformatie.stichtsevecht.nl//Documenten/Raadsdossiers/vergaderschema-en-termijnagenda/Termijnagenda-Stichtse-Vecht-2018-2019-22-11-2018.pdf" TargetMode="External" /><Relationship Id="rId26" Type="http://schemas.openxmlformats.org/officeDocument/2006/relationships/hyperlink" Target="https://raadsinformatie.stichtsevecht.nl//Documenten/Raadsdossiers/vergaderschema-en-termijnagenda/Vergaderschema-2018-2e-helft-van-het-jaar-7-8-2018-1.pdf" TargetMode="External" /><Relationship Id="rId27" Type="http://schemas.openxmlformats.org/officeDocument/2006/relationships/hyperlink" Target="https://raadsinformatie.stichtsevecht.nl//Documenten/Raadsdossiers/vergaderschema-en-termijnagenda/Vergaderschema-2018-1.pdf" TargetMode="External" /><Relationship Id="rId28" Type="http://schemas.openxmlformats.org/officeDocument/2006/relationships/hyperlink" Target="https://raadsinformatie.stichtsevecht.nl//Documenten/Raadsdossiers/vergaderschema-en-termijnagenda/20191016-Termijnagenda-Stichtse-Vecht-2019-2020-1.pdf" TargetMode="External" /><Relationship Id="rId29" Type="http://schemas.openxmlformats.org/officeDocument/2006/relationships/hyperlink" Target="https://raadsinformatie.stichtsevecht.nl//Documenten/Raadsdossiers/vergaderschema-en-termijnagenda/Vergaderschema-2019-1.pdf" TargetMode="External" /><Relationship Id="rId36" Type="http://schemas.openxmlformats.org/officeDocument/2006/relationships/hyperlink" Target="https://raadsinformatie.stichtsevecht.nl//Documenten/Raadsdossiers/vergaderschema-en-termijnagenda/Termijnagenda-Stichtse-Vecht-2019-10-1-2019-1.pdf" TargetMode="External" /><Relationship Id="rId37" Type="http://schemas.openxmlformats.org/officeDocument/2006/relationships/hyperlink" Target="https://raadsinformatie.stichtsevecht.nl//Documenten/Raadsdossiers/vergaderschema-en-termijnagenda/Termijnagenda-Stichtse-Vecht-2019-31-1-2019.pdf" TargetMode="External" /><Relationship Id="rId38" Type="http://schemas.openxmlformats.org/officeDocument/2006/relationships/hyperlink" Target="https://raadsinformatie.stichtsevecht.nl//Documenten/Raadsdossiers/vergaderschema-en-termijnagenda/20190220-Termijnagenda-Stichtse-Vecht-2019-20-2-2019.pdf" TargetMode="External" /><Relationship Id="rId39" Type="http://schemas.openxmlformats.org/officeDocument/2006/relationships/hyperlink" Target="https://raadsinformatie.stichtsevecht.nl//Documenten/Raadsdossiers/vergaderschema-en-termijnagenda/Vergaderschema-2019-1e-wijziging.pdf" TargetMode="External" /><Relationship Id="rId40" Type="http://schemas.openxmlformats.org/officeDocument/2006/relationships/hyperlink" Target="https://raadsinformatie.stichtsevecht.nl//Documenten/Raadsdossiers/vergaderschema-en-termijnagenda/20191016-Termijnagenda-Stichtse-Vecht-2019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