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01:47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3" text:style-name="Internet_20_link" text:visited-style-name="Visited_20_Internet_20_Link">
              <text:span text:style-name="ListLabel_20_28">
                <text:span text:style-name="T8">1 Informatie t.b.v. Verkiezingen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3"/>
        Informatie t.b.v. Verkiezingen 2026
        <text:bookmark-end text:name="3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18:39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Verkiezingen 2026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Strategische toekomstverkenning Stichtse Vecht 2026- 2040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Strategische-toekomstverkenning-Stichtse-Vecht-2026-204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Verkiezingsmail (3a) - Landelijk trainingsaanbod Kennispunt lokale politieke partijen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3a-Landelijk-trainingsaanbod-Kennispunt-lokale-politieke-partij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Verkiezingsmail (4) - Mantelzorg.nl; NVDE; Platform 31; Gezonde jeugd, een gezonde toekomst; Basisinkomen NL_Geredigeerd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4-Mantelzorg-nl-NVDE-Platform-31-Gezonde-jeugd-een-gezonde-toekomst-Basisinkomen-NL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Verkiezingsmail (5) - Kinderhulp; Tussenvoorziening; VNO-NCW Midden-NL; Kwintes; Waterschappen; Unicef_Geredigeerd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5-Kinderhulp-Tussenvoorziening-VNO-NCW-Midden-NL-Kwintes-Waterschappen-Unicef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Verkiezingsmail (6) - Strategische toekomstvisie; OpenEmbassy_Geredigeerd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6-Strategische-toekomstvisie-OpenEmbassy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Verkiezingsmail (7) - Stemhulp kieskompas_Geredigeerd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7-Stemhulp-kieskompas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Verkiezingsmail (8) - Metaalunie; Wonen Welzijn en Zorg voor ouderen; Het Vergeten Kind; VNO-NCW_Geredigeerd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8-Metaalunie-Wonen-Welzijn-en-Zorg-voor-ouderen-Het-Vergeten-Kind-VNO-NCW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Verkiezingsmail (9) - Informatiedocument burgerzaken en griffie_Geredigeerd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9-Informatiedocument-burgerzaken-en-griffie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Verkiezingsmail (9a) - NS; De Rading, Stadswerk NL; Sportvisserij NL; Transport&amp;amp;Logistiek NL_Geredigeerd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9a-NS-De-Rading-Stadswerk-NL-Sportvisserij-NL-Transport-Logistiek-NL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Verkiezingsmail (10) - Strategische verkenning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10-Strategische-verken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Verkiezingsmail (11) - TLN; Sportinnovator, GGD; Directuren middelbare scholen SV_Geredigeerd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11-TLN-Sportinnovator-GGD-Directuren-middelbare-scholen-SV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Verkiezingsmail (12) - PerSaldo PGB_Geredigeerd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12-PerSaldo-PGB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Verkiezingsmail (13) - Inbreng Waterschap Amstel, Gooi en Vecht_Geredigeerd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13-Inbreng-Waterschap-Amstel-Gooi-en-Vecht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Verkiezingsmail (14) - Input TLN_Geredigeerd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28-07-2025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14-Input-TLN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Verkiezingsmail (15) - Robert Coppes Stichting; Cultuur Regio Utrecht; Geothermie Nederland; The Turn Club_Geredigeerd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28-07-2025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15-Robert-Coppes-Stichting-Cultuur-Regio-Utrecht-Geothermie-Nederland-The-Turn-Club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Verkiezingsmail (16) - Vitens; Natuurmonumenten; Organisatie Vrijwilligerswerk; Stichting autisme; Pleegzorg; Politiek actief_Geredigeerd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08-08-2025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16-Vitens-Natuurmonumenten-Organisatie-Vrijwilligerswerk-Stichting-autisme-Pleegzorg-Politiek-actief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Verkiezingsmail (17) - Landelijke verkiezingen ivm spandoeken_Geredigeerd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17-Landelijke-verkiezingen-ivm-spandoeken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Verkiezingsmail (18) - Bijeenkomst 25 september_Geredigeerd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18-Bijeenkomst-25-september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Verkiezingsmail (19) - Spandoeken; Nationale Agenda; Comité 30 juni 1 juli Stichtse Vecht; Laadinfrastructuur; ProRail_Geredigeerd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19-Spandoeken-Nationale-Agenda-Comite-30-juni-1-juli-Stichtse-Vecht-Laadinfrastructuur-ProRail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Verkiezingsmail (20) - Kieskompas_Geredigeerd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03-10-2025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20-Kieskompas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Verkiezingsmail (21) - Vechtplassencommissie; Stichting Bewonersbelangen Arbeidsmigratie_Geredigeerd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03-10-2025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21-Vechtplassencommissie-Stichting-Bewonersbelangen-Arbeidsmigratie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Verkiezingsmail (22) - Vragen bijeenkomst 25-9 en de PP_Geredigeerd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03-10-2025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22-Vragen-bijeenkomst-25-9-en-de-PP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Verkiezingsmail (23) – Kwintes; Kieskompas; Lijsttrekkers_geredigeerd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23-Kwintes-Kieskompas-Lijsttrekkers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Verkiezingsmail (24) - Instructiebijeenkomsten verkiezingssoftware_Geredigeerd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kiezingsmail-24-Instructiebijeenkomsten-verkiezingssoftware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1" meta:object-count="0" meta:page-count="4" meta:paragraph-count="165" meta:word-count="387" meta:character-count="3014" meta:non-whitespace-character-count="2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