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5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8" text:style-name="Internet_20_link" text:visited-style-name="Visited_20_Internet_20_Link">
              <text:span text:style-name="ListLabel_20_28">
                <text:span text:style-name="T8">1 Technische vragen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8"/>
        Technische vragen 2024
        <text:bookmark-end text:name="28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10-03-2025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 + techn. vr. Jaarwisseling - L. Burgering (PvdA) - 20240116 - GEWIJZIGD OPENBARE VERSIE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Jaarwisseling-L-Burgering-PvdA-20240116-GEWIJZIGD-OPENBARE-VER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 + techn. vr. In werkingstelling meldpunt Ongewenst Verhuurgedrag - T. de Vries (SP) - 20240122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In-werkingstelling-meldpunt-Ongewenst-Verhuurgedrag-T-de-Vries-SP-20240122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003. Antw. +Techn. vr. Voldoende plaatsen beschutte werkplek - T. de Vries (SP) - 20240123
              <text:span text:style-name="T3"/>
            </text:p>
            <text:p text:style-name="P7"/>
          </table:table-cell>
          <table:table-cell table:style-name="Table4.A2" office:value-type="string">
            <text:p text:style-name="P8">08-01-2024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Voldoende-plaatsen-beschutte-werkplek-T-de-Vries-SP-202401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 + techn. vr. Wegdek Parallelweg Breukelen - J. Boele (CU-SGP) - 20240112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Wegdek-Parallelweg-Breukelen-J-Boele-CU-SGP-202401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 + Techn. vr. Wegen met een gesloten verklaring - L. Burgering (PvdA) - 20240111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Wegen-met-een-gesloten-verklaring-L-Burgering-PvdA-202401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parkeren station Breukelen - L. Burgering (PvdA) - 20240123_Geredigeerd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parkeren-station-Breukelen-L-Burgering-PvdA-20240123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007. Antw. techn. vr. Toiletten Maarsseveense Plassen - T. de Vries (SP) - 20240205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Toiletten-Maarsseveense-Plassen-T-de-Vries-SP-202402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gehandicaptenparkeerkaart en -plaats - M. Versloot (SB) e.a. 20240214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489,18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gehandicaptenparkeerkaart-en-plaats-M-Versloot-SB-e-a-202402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Techn. vr. Bouwbesluit - toetsing bouwbesluit Park Avenue en Boomerang - T. de Vries (SP) 20240126
              <text:span text:style-name="T3"/>
            </text:p>
            <text:p text:style-name="P7"/>
          </table:table-cell>
          <table:table-cell table:style-name="Table4.A2" office:value-type="string">
            <text:p text:style-name="P8">26-01-2024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Bouwbesluit-toetsing-bouwbesluit-Park-Avenue-en-Boomerang-T-de-Vries-SP-202401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Antw. + techn vr. Skatepark, basketbalcourt en voetbalkooi in wijkpark Breukelen-Noord - M.Versloot (SB) 20240206
              <text:span text:style-name="T3"/>
            </text:p>
            <text:p text:style-name="P7"/>
          </table:table-cell>
          <table:table-cell table:style-name="Table4.A2" office:value-type="string">
            <text:p text:style-name="P8">30-01-2024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Skatepark-basketbalcourt-en-voetbalkooi-in-wijkpark-Breukelen-Noord-M-Versloot-SB-202402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011. Antw. + techn. vr. Participatie Heul experiment (nav brief aan gemeenteraad) - I. Roetman (CU-SGP) - 20240215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Participatie-Heul-experiment-nav-brief-aan-gemeenteraad-I-Roetman-CU-SGP-202402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012. Antw. + techn. vr. Misstanden Park Avenue - T. de Vries (SP) 20240502
              <text:span text:style-name="T3"/>
            </text:p>
            <text:p text:style-name="P7"/>
          </table:table-cell>
          <table:table-cell table:style-name="Table4.A2" office:value-type="string">
            <text:p text:style-name="P8">09-02-2024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Misstanden-Park-Avenue-T-de-Vries-SP-2024050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013. Antw. + Techn. vr. Groot onderhoud Wagendijk - M. Scherpenzeel (CDA) - 20240312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Groot-onderhoud-Wagendijk-M-Scherpenzeel-CDA-202403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013.a. Vervolg techn. vr. + antw. Groot onderhoud Wagendijk - M. Scherpenzeel (CDA) - 20240513
              <text:span text:style-name="T3"/>
            </text:p>
            <text:p text:style-name="P7"/>
          </table:table-cell>
          <table:table-cell table:style-name="Table4.A2" office:value-type="string">
            <text:p text:style-name="P8">29-05-2024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-Vervolg-techn-vr-antw-Groot-onderhoud-Wagendijk-M-Scherpenzeel-CDA-2024051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 + techn. vr. Handhaving bestemmingsplan De Vecht iz. ligplaatsen passagiersschepen - M. Tasche (D66) - 20240320
              <text:span text:style-name="T3"/>
            </text:p>
            <text:p text:style-name="P7"/>
          </table:table-cell>
          <table:table-cell table:style-name="Table4.A2" office:value-type="string">
            <text:p text:style-name="P8">26-02-2024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andhaving-bestemmingsplan-De-Vecht-iz-ligplaatsen-passagiersschepen-M-Tasche-D66-202403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015. Antw. + techn. vr. Fiets-loop trap Nieuwer ter Aa - S. van Iterson (Lokaal Liberaal) - 20240328
              <text:span text:style-name="T3"/>
            </text:p>
            <text:p text:style-name="P7"/>
          </table:table-cell>
          <table:table-cell table:style-name="Table4.A2" office:value-type="string">
            <text:p text:style-name="P8">27-02-2024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Fiets-loop-trap-Nieuwer-ter-Aa-S-van-Iterson-Lokaal-Liberaal-202403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016. Antw. +techn. vr. Voorgenomen afsluiting Kanaaldijk Oost - R. Ulijn (D66) - 20240411
              <text:span text:style-name="T3"/>
            </text:p>
            <text:p text:style-name="P7"/>
          </table:table-cell>
          <table:table-cell table:style-name="Table4.A2" office:value-type="string">
            <text:p text:style-name="P8">04-03-2024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Voorgenomen-afsluiting-Kanaaldijk-Oost-R-Ulijn-D66-2024041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Antw.+ techn. vr. Verhuren gemeentelijke ruimtes 
              <text:s/>
              - S. Kox-Meijer (LL) en M. Versloot (SB) - 20240318
              <text:span text:style-name="T3"/>
            </text:p>
            <text:p text:style-name="P7"/>
          </table:table-cell>
          <table:table-cell table:style-name="Table4.A2" office:value-type="string">
            <text:p text:style-name="P8">06-03-2024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Verhuren-gemeentelijke-ruimtes-S-Kox-Meijer-LL-en-M-Versloot-SB-202403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017.a Vervolg antw. techn. vr. Verhuren gemeentelijke ruimtes - M. Versloot (SB) - 20240326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-Vervolg-antw-techn-vr-Verhuren-gemeentelijke-ruimtes-M-Versloot-SB-202403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 vr. Compensatieregeling wettelijk eigen risico 
              <text:s/>
              - P. Jaipal (SSV) - 20240403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Compensatieregeling-wettelijk-eigen-risico-P-Jaipal-SSV-2024040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019. Antw + Techn. vr. Middelengebruik - I. Wijland (CU-SGP) - 20240412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Middelengebruik-I-Wijland-CU-SGP-202404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020. Antw + Techn. vr. Uitbetaling opbrengsten oud papier 2023 - J. Boele (CU-SGP) - 20240408
              <text:span text:style-name="T3"/>
            </text:p>
            <text:p text:style-name="P7"/>
          </table:table-cell>
          <table:table-cell table:style-name="Table4.A2" office:value-type="string">
            <text:p text:style-name="P8">20-03-2024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Uitbetaling-opbrengsten-oud-papier-2023-J-Boele-CU-SGP-2024040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021. Antw. + techn. vr. Verschil BERAP en realisatie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Verschil-BERAP-en-realisatie-A-Kooij-PvdA-202404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Antw. + techn. vr. Zorgfraude aanpakken - A. Kooij (PvdA)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Zorgfraude-aanpakken-A-Kooij-PvdA-2024041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023. Antw + Techn. vr. Effect wooncrisis op MOBW - A. Kooij (PvdA) - 20240528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Effect-wooncrisis-op-MOBW-A-Kooij-PvdA-2024052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 + Techn. vr. Paspoorten - L. Burgering (PvdA) - 20240430_Geredigeerd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05-04-2024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Paspoorten-L-Burgering-PvdA-20240430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025. Antw. + techn. vr. Zienswijze plassenschap Loosdrecht - laagdrempelige recreatiemogelijkheden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Zienswijze-plassenschap-Loosdrecht-laagdrempelige-recreatiemogelijkh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026. Antw. + techn. vr. Budget Scheendijk - O. Tijdgat (LL) en M. Versloot (SB) - 20240424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Budget-Scheendijk-O-Tijdgat-LL-en-M-Versloot-SB-202404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027. Antw. + techn. vr. Handhavingsbeleid aanlegplaatsen voor passagiersschepen - M. Tasche (D66)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30-04-2024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Handhavingsbeleid-aanlegplaatsen-voor-passagiersschepen-M-Tasche-D66-20240527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Antw+ Techn. vr. Status voet-_fietsbrug Nieuwersluis - I. Roetman (CU-SGP) - 202405107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Status-voet-fietsbrug-Nieuwersluis-I-Roetman-CU-SGP-2024051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Wachtlijst Wmo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Wachtlijst-Wmo-I-Roetman-CU-SGP-202405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+ techn. vr. Gebiedsgericht werken nieuwe rollen nieuwe samenwerkingen - I. Roetman (CU-SGP)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14-05-2024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Gebiedsgericht-werken-nieuwe-rollen-nieuwe-samenwerkingen-I-Roetman-CU-SGP-2024052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 vr. Bestuursopdracht Voorveld - L. Burgering (PvdA), S. v.d. Berg (GL) en T. d. Vries (SP) - 20240527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stuursopdracht-Voorveld-L-Burgering-PvdA-S-v-d-Berg-GL-en-T-d-Vries-SP-2024052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032. Antw. + techn. vr. Onderhoud dorpscentrum Kockengen - M. Versloot (SB) 20240611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nderhoud-dorpscentrum-Kockengen-M-Versloot-SB-202406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Antw.+ techn. vr. WMO vervoer - I. Roetman (CU-SGP) - 20240711
              <text:span text:style-name="T3"/>
            </text:p>
            <text:p text:style-name="P7"/>
          </table:table-cell>
          <table:table-cell table:style-name="Table4.A2" office:value-type="string">
            <text:p text:style-name="P8">17-06-2024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MO-vervoer-I-Roetman-CU-SGP-202407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035. Antw. + Techn. vr. Realiseren rioolaansluiting en verzwaren elektra in park Goudestein - J. v. Nieuwenhoven (LL) - 20240828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Realiseren-rioolaansluiting-en-verzwaren-elektra-in-park-Goudestein-J-v-Nieuwenhoven-LL-202408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036. Antw. + techn. vr. Subsidieprogramma - T. de Vries (SP) - 20240709
              <text:span text:style-name="T3"/>
            </text:p>
            <text:p text:style-name="P7"/>
          </table:table-cell>
          <table:table-cell table:style-name="Table4.A2" office:value-type="string">
            <text:p text:style-name="P8">02-07-2024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Subsidieprogramma-T-de-Vries-SP-202407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037. Antw + Techn. vr. Adviescommissie bezwaarschriften - I. Roetman (CU-SGP) - 20240715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Adviescommissie-bezwaarschriften-I-Roetman-CU-SGP-2024071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038. Antw. + Techn. vr. Portengense brug - M. Versloot (SB) en M. Scherpenzeel (CDA) - 20240805
              <text:span text:style-name="T3"/>
            </text:p>
            <text:p text:style-name="P7"/>
          </table:table-cell>
          <table:table-cell table:style-name="Table4.A2" office:value-type="string">
            <text:p text:style-name="P8">05-08-2024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Portengense-brug-M-Versloot-SB-en-M-Scherpenzeel-CDA-2024080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039. Antw. + Techn. vr. SP toewijzing Haagstede -T. de Vries (SP) - 20240826
              <text:span text:style-name="T3"/>
            </text:p>
            <text:p text:style-name="P7"/>
          </table:table-cell>
          <table:table-cell table:style-name="Table4.A2" office:value-type="string">
            <text:p text:style-name="P8">26-08-2024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SP-toewijzing-Haagstede-T-de-Vries-SP-202408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 Techn. vr. Woningbouwproject Staatsliedenbuurt - T. de Vries (SP) - 20240718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Woningbouwproject-Staatsliedenbuurt-T-de-Vries-SP-202407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Antw.+ techn. vr. Stand van zaken huisvesting bijzondere beroepsgroepen - B. Verwaaijen (LL) en S. Jeddaoui (NL) - 20240902
              <text:span text:style-name="T3"/>
            </text:p>
            <text:p text:style-name="P7"/>
          </table:table-cell>
          <table:table-cell table:style-name="Table4.A2" office:value-type="string">
            <text:p text:style-name="P8">23-07-2024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nd-van-zaken-huisvesting-bijzondere-beroepsgroepen-B-Verwaaijen-LL-en-S-Jeddaoui-NL-202409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042. Antw + Techn. vr. Lokale alliantie tegen (financieel) misbruik van ouderen - B. Verwaaijen (LL) - 20240822.pdf
              <text:span text:style-name="T3"/>
            </text:p>
            <text:p text:style-name="P7"/>
          </table:table-cell>
          <table:table-cell table:style-name="Table4.A2" office:value-type="string">
            <text:p text:style-name="P8">23-08-2024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Lokale-alliantie-tegen-financieel-misbruik-van-ouderen-B-Verwaaijen-LL-20240822-pd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043. Antw. + Techn.vr. Afsluiting Kaatsbaan voor noodhulpdiensten - A. Kooij (PvdA) - 20240913.pdf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Afsluiting-Kaatsbaan-voor-noodhulpdiensten-A-Kooij-PvdA-20240913-pd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 techn.vr. Kerstbomeninzameling - P. van Rossum-Rengelink (CDA)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Kerstbomeninzameling-P-van-Rossum-Rengelink-CDA-202410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043. Vervolgvraag + antw. - Techn.vr. Afsluiting Kaatsbaan voor noodhulpdiensten - A. Kooij (PvdA) - 20240927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Vervolgvraag-antw-Techn-vr-Afsluiting-Kaatsbaan-voor-noodhulpdiensten-A-Kooij-PvdA-20240927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 vr. Wethouder D.M. Plompbrug, in Oud-Zuilen - K. de Boer (LL)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Wethouder-D-M-Plompbrug-in-Oud-Zuilen-K-de-Boer-LL-2024100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046. Antw. + techn. vragen Houtstook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agen-Houtstook-V-v-Dijk-CU-SGP-202410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Woning splitsen - V. v. Dijk (CU-SGP)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Woning-splitsen-V-v-Dijk-CU-SGP-20241007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048. Antw + Techn. vr. Onderhoud wegen 
              <text:s/>
              - P. van Rossum-Rengelink (CDA) en S. Jonker (SSV)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Onderhoud-wegen-P-van-Rossum-Rengelink-CDA-en-S-Jonker-SSV-20241112-pd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049. Antw. + techn. vr. 
              <text:s/>
              Status voetfietsbrug Nieuwersluis 
              <text:s/>
              - I. Roetman (ChristenUnie-SGP) - 20241011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Status-voetfietsbrug-Nieuwersluis-I-Roetman-ChristenUnie-SGP-2024101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050. Antw. + techn. vr. 
              <text:s/>
              Garantieknop 
              <text:s/>
              - I. Roetman (ChristenUnie-SGP) - 20241007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Garantieknop-I-Roetman-ChristenUnie-SGP-2024100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
              <text:s/>
              Digitale armoede 
              <text:s/>
              - S. Jeddaoui (Nieuw Links)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30-09-2024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Digitale-armoede-S-Jeddaoui-Nieuw-Links-20241014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053. Antw.+ techn. vr. Schuldenproblematiek - T. de Vries (SP) - 20241014
              <text:span text:style-name="T3"/>
            </text:p>
            <text:p text:style-name="P7"/>
          </table:table-cell>
          <table:table-cell table:style-name="Table4.A2" office:value-type="string">
            <text:p text:style-name="P8">02-10-2024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Schuldenproblematiek-T-de-Vries-SP-202410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054. Antw + Techn. vr. Afzetting Zandpad - V. Koppelman (PvdA) - 20241112.pdf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Afzetting-Zandpad-V-Koppelman-PvdA-20241112-pdf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055. Antw + Techn. vr. Fusie Bibliotheek AVV en de Bibliotheek Het Groene Hart (HGH) - I. Roetman (CU-SGP) - 20241105
              <text:span text:style-name="T3"/>
            </text:p>
            <text:p text:style-name="P7"/>
          </table:table-cell>
          <table:table-cell table:style-name="Table4.A2" office:value-type="string">
            <text:p text:style-name="P8">21-10-2024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Fusie-Bibliotheek-AVV-en-de-Bibliotheek-Het-Groene-Hart-HGH-I-Roetman-CU-SGP-2024110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056. Antw. + techn. vr. Gedwongen verhuizingen - I. Roetman (CU-SGP) 20241121
              <text:span text:style-name="T3"/>
            </text:p>
            <text:p text:style-name="P7"/>
          </table:table-cell>
          <table:table-cell table:style-name="Table4.A2" office:value-type="string">
            <text:p text:style-name="P8">22-10-2024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Gedwongen-verhuizingen-I-Roetman-CU-SGP-2024112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057. Antw. + techn. vr. compensatieregeling SIOP - B. Verwaaijen (LL) - 20241120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compensatieregeling-SIOP-B-Verwaaijen-LL-2024112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058. Antw + Techn vr. Status voet-_fietsbrug Nieuwersluis - I. Roetman (CU-SGP)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11-11-2024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Status-voet-fietsbrug-Nieuwersluis-I-Roetman-CU-SGP-20241203-pd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059. Antw. + Techn. vr. Week van Respect - P. v. Dam (D66)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Week-van-Respect-P-v-Dam-D66-20241126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060. Antw. + Techn. vr. Gevaarlijke verkeersituatie ter hoogte van Corridor 9 Breukelen - F. Richter (SB)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-vr-Gevaarlijke-verkeersituatie-ter-hoogte-van-Corridor-9-Breukelen-F-Richter-SB-2024112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061. Antw. + techn. vr. Kosten opvang diverse soorten vluchtelingen - T. de Vries (SP) - 20241126
              <text:span text:style-name="T3"/>
            </text:p>
            <text:p text:style-name="P7"/>
          </table:table-cell>
          <table:table-cell table:style-name="Table4.A2" office:value-type="string">
            <text:p text:style-name="P8">26-11-2024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Kosten-opvang-diverse-soorten-vluchtelingen-T-de-Vries-SP-2024112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062. Techn. vr. Behoeftesturend of behoeftevolgend - T. de Vries (LdV) 20241120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Techn-vr-Behoeftesturend-of-behoeftevolgend-T-de-Vries-LdV-202411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063. 
              <text:s/>
              Antw + Techn. vr. Verkeersveiligheid Portengen - M. Scherpenzeel (CDA) - 20241203.pdf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Verkeersveiligheid-Portengen-M-Scherpenzeel-CDA-20241203-pdf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064. Antw. + techn. vr. Afsluiten PBD containers - T. de Vries (SP) - 20241128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-Afsluiten-PBD-containers-T-de-Vries-SP-20241128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065. Antw. + techn. vr. Vervolgvragen Energielabels kantoren - A. Kooij (PvdA)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Vervolgvragen-Energielabels-kantoren-A-Kooij-PvdA-2025010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066. Antw. + techn. vr. Preventie en aanpak zorgfraude - A. Kooij (PvdA) - 202411216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Preventie-en-aanpak-zorgfraude-A-Kooij-PvdA-20241121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067. Techn. vr. + antw. Onderhoud en snoeien openbaar groen in o.a. Nigtevecht - R. Ulijn (D66) - 20241218
              <text:span text:style-name="T3"/>
            </text:p>
            <text:p text:style-name="P7"/>
          </table:table-cell>
          <table:table-cell table:style-name="Table4.A2" office:value-type="string">
            <text:p text:style-name="P8">25-11-2024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Techn-vr-antw-Onderhoud-en-snoeien-openbaar-groen-in-o-a-Nigtevecht-R-Ulijn-D66-20241218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068. Antw.+ techn. vr. Verlichting verkeersplein Floraweg - P. van Dam (D66) - 20241219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Verlichting-verkeersplein-Floraweg-P-van-Dam-D66-2024121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069. Techn. vr. + antw. Vaststellen actieplan geluid n.a.v. RIB 41 - J. Boele (CU-SGP) - 20241216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9-Techn-vr-antw-Vaststellen-actieplan-geluid-n-a-v-RIB-41-J-Boele-CU-SGP-202412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070. Antw. + techn. vr. Brug Nieuwersluis - I. Roetman (CU-SGP)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02-12-2024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-vr-Brug-Nieuwersluis-I-Roetman-CU-SGP-2025010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071. Antw + Techn. vr. Lasten Institutionele Sociale Basis (voorveld) - I. Roetman (CU-SGP) - 20241217
              <text:span text:style-name="T3"/>
            </text:p>
            <text:p text:style-name="P7"/>
          </table:table-cell>
          <table:table-cell table:style-name="Table4.A2" office:value-type="string">
            <text:p text:style-name="P8">03-12-2024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Lasten-Institutionele-Sociale-Basis-voorveld-I-Roetman-CU-SGP-20241217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Werkende armen in Stichtse Vecht - S. Jeddaoui (NL) - 20250105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Werkende-armen-in-Stichtse-Vecht-S-Jeddaoui-NL-202501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073. Antw. + techn. vr. Meldpunt Goed Verhuurderschap - T. Noordenbosch (SP) - 20250109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3-Antw-techn-vr-Meldpunt-Goed-Verhuurderschap-T-Noordenbosch-SP-20250109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074. Antw. + Techn. vr. Geluidswallen Bloemstede - T. de Vries (LdV) - 20250121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4-Antw-Techn-vr-Geluidswallen-Bloemstede-T-de-Vries-LdV-202501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075. Antw. + Techn. vr. Afbouwregeling oud papier en karton - M. Versloot (SB) - 20241224.pdf
              <text:span text:style-name="T3"/>
            </text:p>
            <text:p text:style-name="P7"/>
          </table:table-cell>
          <table:table-cell table:style-name="Table4.A2" office:value-type="string">
            <text:p text:style-name="P8">18-12-2024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Afbouwregeling-oud-papier-en-karton-M-Versloot-SB-20241224-pdf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5" meta:object-count="0" meta:page-count="10" meta:paragraph-count="477" meta:word-count="1640" meta:character-count="9661" meta:non-whitespace-character-count="8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