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Raadsvragen indienen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